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6F" w:rsidRPr="003F1623" w:rsidRDefault="006D2021" w:rsidP="003F1623">
      <w:pPr>
        <w:spacing w:line="276" w:lineRule="auto"/>
        <w:jc w:val="center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>РАБОЧАЯ  ПРОГРАММА</w:t>
      </w:r>
    </w:p>
    <w:p w:rsidR="006D2021" w:rsidRPr="003F1623" w:rsidRDefault="006D2021" w:rsidP="003F1623">
      <w:pPr>
        <w:pStyle w:val="af4"/>
        <w:tabs>
          <w:tab w:val="left" w:pos="409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23">
        <w:rPr>
          <w:rFonts w:ascii="Times New Roman" w:hAnsi="Times New Roman" w:cs="Times New Roman"/>
          <w:b/>
          <w:sz w:val="28"/>
          <w:szCs w:val="28"/>
        </w:rPr>
        <w:t>ПО  ОСНОВАМ БЕЗОПАСНОСТИ ЖИЗНЕДЕЯТЕЛЬНОСТИ</w:t>
      </w:r>
    </w:p>
    <w:p w:rsidR="006D2021" w:rsidRPr="003F1623" w:rsidRDefault="006D2021" w:rsidP="003F1623">
      <w:pPr>
        <w:pStyle w:val="af4"/>
        <w:tabs>
          <w:tab w:val="left" w:pos="409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23">
        <w:rPr>
          <w:rFonts w:ascii="Times New Roman" w:hAnsi="Times New Roman" w:cs="Times New Roman"/>
          <w:b/>
          <w:sz w:val="28"/>
          <w:szCs w:val="28"/>
        </w:rPr>
        <w:t>( 10 - 11 классы</w:t>
      </w:r>
      <w:proofErr w:type="gramStart"/>
      <w:r w:rsidRPr="003F1623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6D2021" w:rsidRPr="003F1623" w:rsidRDefault="006D2021" w:rsidP="003F1623">
      <w:pPr>
        <w:pStyle w:val="5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623">
        <w:rPr>
          <w:rFonts w:ascii="Times New Roman" w:hAnsi="Times New Roman" w:cs="Times New Roman"/>
          <w:sz w:val="28"/>
          <w:szCs w:val="28"/>
        </w:rPr>
        <w:t>1.  Планируемые результаты освоения учебного предмета</w:t>
      </w:r>
    </w:p>
    <w:p w:rsidR="006D2021" w:rsidRPr="003F1623" w:rsidRDefault="006D2021" w:rsidP="003F1623">
      <w:pPr>
        <w:pStyle w:val="221"/>
        <w:shd w:val="clear" w:color="auto" w:fill="auto"/>
        <w:spacing w:before="0" w:line="276" w:lineRule="auto"/>
        <w:ind w:left="40" w:firstLine="668"/>
        <w:jc w:val="both"/>
        <w:rPr>
          <w:sz w:val="28"/>
          <w:szCs w:val="28"/>
        </w:rPr>
      </w:pPr>
      <w:bookmarkStart w:id="0" w:name="_GoBack"/>
      <w:r w:rsidRPr="003F1623">
        <w:rPr>
          <w:sz w:val="28"/>
          <w:szCs w:val="28"/>
        </w:rPr>
        <w:t>Личностные результаты:</w:t>
      </w:r>
    </w:p>
    <w:p w:rsidR="006D2021" w:rsidRPr="003F1623" w:rsidRDefault="006D2021" w:rsidP="003F1623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4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усвоение правил индивидуального и коллективного без</w:t>
      </w:r>
      <w:r w:rsidRPr="003F1623">
        <w:rPr>
          <w:sz w:val="28"/>
          <w:szCs w:val="28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D2021" w:rsidRPr="003F1623" w:rsidRDefault="006D2021" w:rsidP="003F1623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4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формирование понимания ценности здорового и без</w:t>
      </w:r>
      <w:r w:rsidRPr="003F1623">
        <w:rPr>
          <w:sz w:val="28"/>
          <w:szCs w:val="28"/>
        </w:rPr>
        <w:softHyphen/>
        <w:t>опасного образа жизни;</w:t>
      </w:r>
    </w:p>
    <w:p w:rsidR="006D2021" w:rsidRPr="003F1623" w:rsidRDefault="006D2021" w:rsidP="003F1623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4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усвоение гуманистических, демократических и тра</w:t>
      </w:r>
      <w:r w:rsidRPr="003F1623">
        <w:rPr>
          <w:sz w:val="28"/>
          <w:szCs w:val="28"/>
        </w:rPr>
        <w:softHyphen/>
        <w:t>диционных ценностей многонационального российского об</w:t>
      </w:r>
      <w:r w:rsidRPr="003F1623">
        <w:rPr>
          <w:sz w:val="28"/>
          <w:szCs w:val="28"/>
        </w:rPr>
        <w:softHyphen/>
        <w:t>щества; воспитание чувства ответственности и долга перед Родиной;</w:t>
      </w:r>
    </w:p>
    <w:p w:rsidR="006D2021" w:rsidRPr="003F1623" w:rsidRDefault="006D2021" w:rsidP="003F1623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4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формирование ответственного отношения к учению, го</w:t>
      </w:r>
      <w:r w:rsidRPr="003F1623">
        <w:rPr>
          <w:sz w:val="28"/>
          <w:szCs w:val="28"/>
        </w:rPr>
        <w:softHyphen/>
        <w:t xml:space="preserve">товности и </w:t>
      </w:r>
      <w:proofErr w:type="gramStart"/>
      <w:r w:rsidRPr="003F1623">
        <w:rPr>
          <w:sz w:val="28"/>
          <w:szCs w:val="28"/>
        </w:rPr>
        <w:t>способности</w:t>
      </w:r>
      <w:proofErr w:type="gramEnd"/>
      <w:r w:rsidRPr="003F1623">
        <w:rPr>
          <w:sz w:val="28"/>
          <w:szCs w:val="28"/>
        </w:rPr>
        <w:t xml:space="preserve"> обучающихся к саморазвитию и са</w:t>
      </w:r>
      <w:r w:rsidRPr="003F1623">
        <w:rPr>
          <w:sz w:val="28"/>
          <w:szCs w:val="28"/>
        </w:rPr>
        <w:softHyphen/>
        <w:t>мообразованию на основе мотивации к обучению и позна</w:t>
      </w:r>
      <w:r w:rsidRPr="003F1623">
        <w:rPr>
          <w:sz w:val="28"/>
          <w:szCs w:val="28"/>
        </w:rPr>
        <w:softHyphen/>
        <w:t>нию, осознанному выбору и построению дальнейшей инди</w:t>
      </w:r>
      <w:r w:rsidRPr="003F1623">
        <w:rPr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6D2021" w:rsidRPr="003F1623" w:rsidRDefault="006D2021" w:rsidP="003F1623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4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формирование целостного мировоззрения, соответству</w:t>
      </w:r>
      <w:r w:rsidRPr="003F1623">
        <w:rPr>
          <w:sz w:val="28"/>
          <w:szCs w:val="28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D2021" w:rsidRPr="003F1623" w:rsidRDefault="006D2021" w:rsidP="003F1623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2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6D2021" w:rsidRPr="003F1623" w:rsidRDefault="006D2021" w:rsidP="003F1623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2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D2021" w:rsidRPr="003F1623" w:rsidRDefault="006D2021" w:rsidP="003F1623">
      <w:pPr>
        <w:pStyle w:val="a5"/>
        <w:numPr>
          <w:ilvl w:val="0"/>
          <w:numId w:val="37"/>
        </w:numPr>
        <w:spacing w:after="0"/>
        <w:ind w:left="357" w:right="23" w:firstLine="0"/>
        <w:jc w:val="both"/>
        <w:rPr>
          <w:rFonts w:ascii="Times New Roman" w:hAnsi="Times New Roman"/>
          <w:sz w:val="28"/>
          <w:szCs w:val="28"/>
        </w:rPr>
      </w:pPr>
      <w:r w:rsidRPr="003F1623">
        <w:rPr>
          <w:rFonts w:ascii="Times New Roman" w:hAnsi="Times New Roman"/>
          <w:sz w:val="28"/>
          <w:szCs w:val="28"/>
        </w:rPr>
        <w:t>развитие правового мышления и компетентности в реше</w:t>
      </w:r>
      <w:r w:rsidRPr="003F1623">
        <w:rPr>
          <w:rFonts w:ascii="Times New Roman" w:hAnsi="Times New Roman"/>
          <w:sz w:val="28"/>
          <w:szCs w:val="28"/>
        </w:rPr>
        <w:softHyphen/>
        <w:t>нии моральных проблем на основе личностного выбора, форми</w:t>
      </w:r>
      <w:r w:rsidRPr="003F1623">
        <w:rPr>
          <w:rFonts w:ascii="Times New Roman" w:hAnsi="Times New Roman"/>
          <w:sz w:val="28"/>
          <w:szCs w:val="28"/>
        </w:rPr>
        <w:softHyphen/>
        <w:t>рование нравственных чувств и нравственного поведения, осоз</w:t>
      </w:r>
      <w:r w:rsidRPr="003F1623">
        <w:rPr>
          <w:rFonts w:ascii="Times New Roman" w:hAnsi="Times New Roman"/>
          <w:sz w:val="28"/>
          <w:szCs w:val="28"/>
        </w:rPr>
        <w:softHyphen/>
        <w:t>нанного и ответственного отношения к собственным поступкам;</w:t>
      </w:r>
    </w:p>
    <w:p w:rsidR="006D2021" w:rsidRPr="003F1623" w:rsidRDefault="006D2021" w:rsidP="003F1623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2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формирование коммуникативной компетентности в об</w:t>
      </w:r>
      <w:r w:rsidRPr="003F1623">
        <w:rPr>
          <w:sz w:val="28"/>
          <w:szCs w:val="28"/>
        </w:rPr>
        <w:softHyphen/>
        <w:t>щении и сотрудничестве со сверстниками, старшими и млад</w:t>
      </w:r>
      <w:r w:rsidRPr="003F1623">
        <w:rPr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3F1623">
        <w:rPr>
          <w:sz w:val="28"/>
          <w:szCs w:val="28"/>
        </w:rPr>
        <w:softHyphen/>
        <w:t>тельности;</w:t>
      </w:r>
    </w:p>
    <w:p w:rsidR="006D2021" w:rsidRPr="003F1623" w:rsidRDefault="006D2021" w:rsidP="003F1623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2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формирование основ экологической культуры на осно</w:t>
      </w:r>
      <w:r w:rsidRPr="003F1623">
        <w:rPr>
          <w:sz w:val="28"/>
          <w:szCs w:val="28"/>
        </w:rPr>
        <w:softHyphen/>
        <w:t>ве признания ценности жизни во всех её проявлениях и не</w:t>
      </w:r>
      <w:r w:rsidRPr="003F1623">
        <w:rPr>
          <w:sz w:val="28"/>
          <w:szCs w:val="28"/>
        </w:rPr>
        <w:softHyphen/>
        <w:t>обходимости ответственного, бережного отношения к окружа</w:t>
      </w:r>
      <w:r w:rsidRPr="003F1623">
        <w:rPr>
          <w:sz w:val="28"/>
          <w:szCs w:val="28"/>
        </w:rPr>
        <w:softHyphen/>
        <w:t>ющей среде;</w:t>
      </w:r>
    </w:p>
    <w:p w:rsidR="006D2021" w:rsidRPr="003F1623" w:rsidRDefault="006D2021" w:rsidP="003F1623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2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осознание значения семьи в жизни человека и общест</w:t>
      </w:r>
      <w:r w:rsidRPr="003F1623">
        <w:rPr>
          <w:sz w:val="28"/>
          <w:szCs w:val="28"/>
        </w:rPr>
        <w:softHyphen/>
        <w:t>ва, принятие ценности семейной жизни, уважительное и за</w:t>
      </w:r>
      <w:r w:rsidRPr="003F1623">
        <w:rPr>
          <w:sz w:val="28"/>
          <w:szCs w:val="28"/>
        </w:rPr>
        <w:softHyphen/>
        <w:t>ботливое отношение к членам своей семьи;</w:t>
      </w:r>
    </w:p>
    <w:p w:rsidR="006D2021" w:rsidRPr="003F1623" w:rsidRDefault="006D2021" w:rsidP="003F1623">
      <w:pPr>
        <w:pStyle w:val="11"/>
        <w:numPr>
          <w:ilvl w:val="0"/>
          <w:numId w:val="8"/>
        </w:numPr>
        <w:shd w:val="clear" w:color="auto" w:fill="auto"/>
        <w:spacing w:before="0" w:line="276" w:lineRule="auto"/>
        <w:ind w:left="360" w:right="2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</w:t>
      </w:r>
      <w:r w:rsidRPr="003F1623">
        <w:rPr>
          <w:sz w:val="28"/>
          <w:szCs w:val="28"/>
        </w:rPr>
        <w:softHyphen/>
        <w:t>пасности жизнедеятельности.</w:t>
      </w:r>
    </w:p>
    <w:p w:rsidR="006D2021" w:rsidRPr="003F1623" w:rsidRDefault="006D2021" w:rsidP="003F1623">
      <w:pPr>
        <w:pStyle w:val="221"/>
        <w:shd w:val="clear" w:color="auto" w:fill="auto"/>
        <w:spacing w:before="0" w:line="276" w:lineRule="auto"/>
        <w:ind w:left="20" w:firstLine="380"/>
        <w:jc w:val="both"/>
        <w:rPr>
          <w:b w:val="0"/>
          <w:sz w:val="28"/>
          <w:szCs w:val="28"/>
        </w:rPr>
      </w:pPr>
      <w:r w:rsidRPr="003F1623">
        <w:rPr>
          <w:sz w:val="28"/>
          <w:szCs w:val="28"/>
        </w:rPr>
        <w:t>Метапредметные результаты</w:t>
      </w:r>
      <w:r w:rsidRPr="003F1623">
        <w:rPr>
          <w:b w:val="0"/>
          <w:sz w:val="28"/>
          <w:szCs w:val="28"/>
        </w:rPr>
        <w:t>:</w:t>
      </w:r>
    </w:p>
    <w:p w:rsidR="006D2021" w:rsidRPr="003F1623" w:rsidRDefault="006D2021" w:rsidP="003F1623">
      <w:pPr>
        <w:pStyle w:val="11"/>
        <w:numPr>
          <w:ilvl w:val="0"/>
          <w:numId w:val="38"/>
        </w:numPr>
        <w:shd w:val="clear" w:color="auto" w:fill="auto"/>
        <w:tabs>
          <w:tab w:val="left" w:pos="360"/>
        </w:tabs>
        <w:spacing w:before="0" w:line="276" w:lineRule="auto"/>
        <w:ind w:left="360" w:right="2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умение самостоятельно определять цели своего обуче</w:t>
      </w:r>
      <w:r w:rsidRPr="003F1623">
        <w:rPr>
          <w:sz w:val="28"/>
          <w:szCs w:val="28"/>
        </w:rPr>
        <w:softHyphen/>
        <w:t xml:space="preserve">ния, ставить и </w:t>
      </w:r>
      <w:r w:rsidRPr="003F1623">
        <w:rPr>
          <w:sz w:val="28"/>
          <w:szCs w:val="28"/>
        </w:rPr>
        <w:lastRenderedPageBreak/>
        <w:t>формулировать для себя новые задачи в учё</w:t>
      </w:r>
      <w:r w:rsidRPr="003F1623">
        <w:rPr>
          <w:sz w:val="28"/>
          <w:szCs w:val="28"/>
        </w:rPr>
        <w:softHyphen/>
        <w:t>бе и познавательной деятельности, развивать мотивы и инте</w:t>
      </w:r>
      <w:r w:rsidRPr="003F1623">
        <w:rPr>
          <w:sz w:val="28"/>
          <w:szCs w:val="28"/>
        </w:rPr>
        <w:softHyphen/>
        <w:t>ресы своей познавательной деятельности;</w:t>
      </w:r>
    </w:p>
    <w:p w:rsidR="006D2021" w:rsidRPr="003F1623" w:rsidRDefault="006D2021" w:rsidP="003F1623">
      <w:pPr>
        <w:pStyle w:val="11"/>
        <w:numPr>
          <w:ilvl w:val="0"/>
          <w:numId w:val="38"/>
        </w:numPr>
        <w:shd w:val="clear" w:color="auto" w:fill="auto"/>
        <w:tabs>
          <w:tab w:val="left" w:pos="360"/>
        </w:tabs>
        <w:spacing w:before="0" w:line="276" w:lineRule="auto"/>
        <w:ind w:left="360" w:right="2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3F1623">
        <w:rPr>
          <w:sz w:val="28"/>
          <w:szCs w:val="28"/>
        </w:rPr>
        <w:softHyphen/>
        <w:t>но выбирать наиболее эффективные способы решения учеб</w:t>
      </w:r>
      <w:r w:rsidRPr="003F1623">
        <w:rPr>
          <w:sz w:val="28"/>
          <w:szCs w:val="28"/>
        </w:rPr>
        <w:softHyphen/>
        <w:t>ных и познавательных задач;</w:t>
      </w:r>
    </w:p>
    <w:p w:rsidR="006D2021" w:rsidRPr="003F1623" w:rsidRDefault="006D2021" w:rsidP="003F1623">
      <w:pPr>
        <w:pStyle w:val="11"/>
        <w:numPr>
          <w:ilvl w:val="0"/>
          <w:numId w:val="38"/>
        </w:numPr>
        <w:shd w:val="clear" w:color="auto" w:fill="auto"/>
        <w:tabs>
          <w:tab w:val="left" w:pos="360"/>
        </w:tabs>
        <w:spacing w:before="0" w:line="276" w:lineRule="auto"/>
        <w:ind w:left="360" w:right="2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умение соотносить свои действия с планируемыми ре</w:t>
      </w:r>
      <w:r w:rsidRPr="003F1623">
        <w:rPr>
          <w:sz w:val="28"/>
          <w:szCs w:val="28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6D2021" w:rsidRPr="003F1623" w:rsidRDefault="006D2021" w:rsidP="003F1623">
      <w:pPr>
        <w:pStyle w:val="11"/>
        <w:numPr>
          <w:ilvl w:val="0"/>
          <w:numId w:val="38"/>
        </w:numPr>
        <w:shd w:val="clear" w:color="auto" w:fill="auto"/>
        <w:tabs>
          <w:tab w:val="left" w:pos="360"/>
        </w:tabs>
        <w:spacing w:before="0" w:line="276" w:lineRule="auto"/>
        <w:ind w:left="360" w:right="2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умение оценивать правильность выполнения учебной задачи в области безопасности жизнедеятельности, собствен</w:t>
      </w:r>
      <w:r w:rsidRPr="003F1623">
        <w:rPr>
          <w:sz w:val="28"/>
          <w:szCs w:val="28"/>
        </w:rPr>
        <w:softHyphen/>
        <w:t>ные возможности её решения;</w:t>
      </w:r>
    </w:p>
    <w:p w:rsidR="006D2021" w:rsidRPr="003F1623" w:rsidRDefault="006D2021" w:rsidP="003F1623">
      <w:pPr>
        <w:pStyle w:val="11"/>
        <w:numPr>
          <w:ilvl w:val="0"/>
          <w:numId w:val="38"/>
        </w:numPr>
        <w:shd w:val="clear" w:color="auto" w:fill="auto"/>
        <w:tabs>
          <w:tab w:val="left" w:pos="360"/>
        </w:tabs>
        <w:spacing w:before="0" w:line="276" w:lineRule="auto"/>
        <w:ind w:left="360" w:right="2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владение основами самоконтроля, самооценки, приня</w:t>
      </w:r>
      <w:r w:rsidRPr="003F1623">
        <w:rPr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6D2021" w:rsidRPr="003F1623" w:rsidRDefault="006D2021" w:rsidP="003F1623">
      <w:pPr>
        <w:pStyle w:val="11"/>
        <w:numPr>
          <w:ilvl w:val="0"/>
          <w:numId w:val="38"/>
        </w:numPr>
        <w:shd w:val="clear" w:color="auto" w:fill="auto"/>
        <w:tabs>
          <w:tab w:val="left" w:pos="360"/>
        </w:tabs>
        <w:spacing w:before="0" w:line="276" w:lineRule="auto"/>
        <w:ind w:left="360" w:right="2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умение определять понятия, создавать обобщения, ус</w:t>
      </w:r>
      <w:r w:rsidRPr="003F1623">
        <w:rPr>
          <w:sz w:val="28"/>
          <w:szCs w:val="28"/>
        </w:rPr>
        <w:softHyphen/>
        <w:t>танавливать аналогии, классифицировать, самостоятельно вы</w:t>
      </w:r>
      <w:r w:rsidRPr="003F1623">
        <w:rPr>
          <w:sz w:val="28"/>
          <w:szCs w:val="28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3F1623">
        <w:rPr>
          <w:sz w:val="28"/>
          <w:szCs w:val="28"/>
        </w:rPr>
        <w:t>о-</w:t>
      </w:r>
      <w:proofErr w:type="gramEnd"/>
      <w:r w:rsidRPr="003F1623">
        <w:rPr>
          <w:sz w:val="28"/>
          <w:szCs w:val="28"/>
        </w:rPr>
        <w:t xml:space="preserve"> следственные связи, строить логическое рассуждение, умо</w:t>
      </w:r>
      <w:r w:rsidRPr="003F1623">
        <w:rPr>
          <w:sz w:val="28"/>
          <w:szCs w:val="28"/>
        </w:rPr>
        <w:softHyphen/>
        <w:t>заключение (индуктивное, дедуктивное и по аналогии) и де</w:t>
      </w:r>
      <w:r w:rsidRPr="003F1623">
        <w:rPr>
          <w:sz w:val="28"/>
          <w:szCs w:val="28"/>
        </w:rPr>
        <w:softHyphen/>
        <w:t>лать выводы;</w:t>
      </w:r>
    </w:p>
    <w:p w:rsidR="006D2021" w:rsidRPr="003F1623" w:rsidRDefault="006D2021" w:rsidP="003F1623">
      <w:pPr>
        <w:pStyle w:val="11"/>
        <w:numPr>
          <w:ilvl w:val="0"/>
          <w:numId w:val="38"/>
        </w:numPr>
        <w:shd w:val="clear" w:color="auto" w:fill="auto"/>
        <w:tabs>
          <w:tab w:val="left" w:pos="360"/>
        </w:tabs>
        <w:spacing w:before="0" w:line="276" w:lineRule="auto"/>
        <w:ind w:left="360" w:right="2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</w:t>
      </w:r>
      <w:r w:rsidRPr="003F1623">
        <w:rPr>
          <w:sz w:val="28"/>
          <w:szCs w:val="28"/>
        </w:rPr>
        <w:softHyphen/>
        <w:t>вательных задач;</w:t>
      </w:r>
    </w:p>
    <w:p w:rsidR="006D2021" w:rsidRPr="003F1623" w:rsidRDefault="006D2021" w:rsidP="003F1623">
      <w:pPr>
        <w:pStyle w:val="11"/>
        <w:numPr>
          <w:ilvl w:val="0"/>
          <w:numId w:val="38"/>
        </w:numPr>
        <w:shd w:val="clear" w:color="auto" w:fill="auto"/>
        <w:tabs>
          <w:tab w:val="left" w:pos="360"/>
        </w:tabs>
        <w:spacing w:before="0" w:line="276" w:lineRule="auto"/>
        <w:ind w:left="360" w:right="2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умение организовывать учебное сотрудничество и сов</w:t>
      </w:r>
      <w:r w:rsidRPr="003F1623">
        <w:rPr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3F1623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3F1623">
        <w:rPr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6D2021" w:rsidRPr="003F1623" w:rsidRDefault="006D2021" w:rsidP="003F1623">
      <w:pPr>
        <w:pStyle w:val="11"/>
        <w:numPr>
          <w:ilvl w:val="0"/>
          <w:numId w:val="38"/>
        </w:numPr>
        <w:shd w:val="clear" w:color="auto" w:fill="auto"/>
        <w:tabs>
          <w:tab w:val="left" w:pos="360"/>
        </w:tabs>
        <w:spacing w:before="0" w:line="276" w:lineRule="auto"/>
        <w:ind w:left="360" w:right="2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формирование и развитие компетентности в области ис</w:t>
      </w:r>
      <w:r w:rsidRPr="003F1623">
        <w:rPr>
          <w:sz w:val="28"/>
          <w:szCs w:val="28"/>
        </w:rPr>
        <w:softHyphen/>
        <w:t>пользования информационно-коммуникационных технологий;</w:t>
      </w:r>
    </w:p>
    <w:p w:rsidR="006D2021" w:rsidRPr="003F1623" w:rsidRDefault="006D2021" w:rsidP="003F1623">
      <w:pPr>
        <w:pStyle w:val="11"/>
        <w:numPr>
          <w:ilvl w:val="0"/>
          <w:numId w:val="38"/>
        </w:numPr>
        <w:shd w:val="clear" w:color="auto" w:fill="auto"/>
        <w:tabs>
          <w:tab w:val="left" w:pos="360"/>
        </w:tabs>
        <w:spacing w:before="0" w:line="276" w:lineRule="auto"/>
        <w:ind w:left="360" w:right="2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освоение приёмов действий в опасных и чрезвычайных ситуациях природного, техногенного и социального характе</w:t>
      </w:r>
      <w:r w:rsidRPr="003F1623">
        <w:rPr>
          <w:sz w:val="28"/>
          <w:szCs w:val="28"/>
        </w:rPr>
        <w:softHyphen/>
        <w:t>ра, в том числе оказание первой помощи пострадавшим;</w:t>
      </w:r>
    </w:p>
    <w:p w:rsidR="006D2021" w:rsidRPr="003F1623" w:rsidRDefault="006D2021" w:rsidP="003F1623">
      <w:pPr>
        <w:pStyle w:val="11"/>
        <w:numPr>
          <w:ilvl w:val="0"/>
          <w:numId w:val="38"/>
        </w:numPr>
        <w:shd w:val="clear" w:color="auto" w:fill="auto"/>
        <w:tabs>
          <w:tab w:val="left" w:pos="360"/>
        </w:tabs>
        <w:spacing w:before="0" w:line="276" w:lineRule="auto"/>
        <w:ind w:left="360" w:right="20" w:firstLine="0"/>
        <w:jc w:val="both"/>
        <w:rPr>
          <w:sz w:val="28"/>
          <w:szCs w:val="28"/>
        </w:rPr>
      </w:pPr>
      <w:r w:rsidRPr="003F1623">
        <w:rPr>
          <w:sz w:val="28"/>
          <w:szCs w:val="28"/>
        </w:rPr>
        <w:t xml:space="preserve"> формирование умений взаимодействовать с окружающи</w:t>
      </w:r>
      <w:r w:rsidRPr="003F1623">
        <w:rPr>
          <w:sz w:val="28"/>
          <w:szCs w:val="28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bookmarkEnd w:id="0"/>
    <w:p w:rsidR="006D2021" w:rsidRPr="003F1623" w:rsidRDefault="006D2021" w:rsidP="003F1623">
      <w:pPr>
        <w:spacing w:line="276" w:lineRule="auto"/>
        <w:ind w:left="360"/>
        <w:rPr>
          <w:sz w:val="28"/>
          <w:szCs w:val="28"/>
        </w:rPr>
      </w:pPr>
      <w:r w:rsidRPr="003F1623">
        <w:rPr>
          <w:b/>
          <w:sz w:val="28"/>
          <w:szCs w:val="28"/>
        </w:rPr>
        <w:t>Требования к предметным результатам</w:t>
      </w:r>
      <w:r w:rsidRPr="003F1623">
        <w:rPr>
          <w:sz w:val="28"/>
          <w:szCs w:val="28"/>
        </w:rPr>
        <w:t xml:space="preserve"> освоения базового уровня ОБЖ в средней школе (10, 11 классы):</w:t>
      </w:r>
    </w:p>
    <w:p w:rsidR="006D2021" w:rsidRPr="003F1623" w:rsidRDefault="006D2021" w:rsidP="003F1623">
      <w:pPr>
        <w:pStyle w:val="a5"/>
        <w:numPr>
          <w:ilvl w:val="0"/>
          <w:numId w:val="37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3F1623">
        <w:rPr>
          <w:rFonts w:ascii="Times New Roman" w:hAnsi="Times New Roman"/>
          <w:sz w:val="28"/>
          <w:szCs w:val="28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D2021" w:rsidRPr="003F1623" w:rsidRDefault="006D2021" w:rsidP="003F1623">
      <w:pPr>
        <w:pStyle w:val="a5"/>
        <w:numPr>
          <w:ilvl w:val="0"/>
          <w:numId w:val="37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3F1623">
        <w:rPr>
          <w:rFonts w:ascii="Times New Roman" w:hAnsi="Times New Roman"/>
          <w:sz w:val="28"/>
          <w:szCs w:val="28"/>
        </w:rPr>
        <w:lastRenderedPageBreak/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6D2021" w:rsidRPr="003F1623" w:rsidRDefault="006D2021" w:rsidP="003F1623">
      <w:pPr>
        <w:pStyle w:val="a5"/>
        <w:numPr>
          <w:ilvl w:val="0"/>
          <w:numId w:val="39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3F1623">
        <w:rPr>
          <w:rFonts w:ascii="Times New Roman" w:hAnsi="Times New Roman"/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D2021" w:rsidRPr="003F1623" w:rsidRDefault="006D2021" w:rsidP="003F1623">
      <w:pPr>
        <w:pStyle w:val="a5"/>
        <w:numPr>
          <w:ilvl w:val="0"/>
          <w:numId w:val="39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3F1623">
        <w:rPr>
          <w:rFonts w:ascii="Times New Roman" w:hAnsi="Times New Roman"/>
          <w:sz w:val="28"/>
          <w:szCs w:val="28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D2021" w:rsidRPr="003F1623" w:rsidRDefault="006D2021" w:rsidP="003F1623">
      <w:pPr>
        <w:pStyle w:val="a5"/>
        <w:numPr>
          <w:ilvl w:val="0"/>
          <w:numId w:val="39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3F1623">
        <w:rPr>
          <w:rFonts w:ascii="Times New Roman" w:hAnsi="Times New Roman"/>
          <w:sz w:val="28"/>
          <w:szCs w:val="28"/>
        </w:rPr>
        <w:t>знание распространенных опасных и чрезвычайных ситуаций природного, техногенного и социального характера;</w:t>
      </w:r>
    </w:p>
    <w:p w:rsidR="006D2021" w:rsidRPr="003F1623" w:rsidRDefault="006D2021" w:rsidP="003F1623">
      <w:pPr>
        <w:pStyle w:val="a5"/>
        <w:numPr>
          <w:ilvl w:val="0"/>
          <w:numId w:val="39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3F1623">
        <w:rPr>
          <w:rFonts w:ascii="Times New Roman" w:hAnsi="Times New Roman"/>
          <w:sz w:val="28"/>
          <w:szCs w:val="28"/>
        </w:rPr>
        <w:t>знание факторов, пагубно влияющих на здоровье человека, исключение из своей жизни вредных привычек (курения, пьянства и т.д.);</w:t>
      </w:r>
    </w:p>
    <w:p w:rsidR="006D2021" w:rsidRPr="003F1623" w:rsidRDefault="006D2021" w:rsidP="003F1623">
      <w:pPr>
        <w:pStyle w:val="a5"/>
        <w:numPr>
          <w:ilvl w:val="0"/>
          <w:numId w:val="39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3F1623">
        <w:rPr>
          <w:rFonts w:ascii="Times New Roman" w:hAnsi="Times New Roman"/>
          <w:sz w:val="28"/>
          <w:szCs w:val="28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D2021" w:rsidRPr="003F1623" w:rsidRDefault="006D2021" w:rsidP="003F1623">
      <w:pPr>
        <w:pStyle w:val="a5"/>
        <w:numPr>
          <w:ilvl w:val="0"/>
          <w:numId w:val="39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3F1623">
        <w:rPr>
          <w:rFonts w:ascii="Times New Roman" w:hAnsi="Times New Roman"/>
          <w:sz w:val="28"/>
          <w:szCs w:val="28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D2021" w:rsidRPr="003F1623" w:rsidRDefault="006D2021" w:rsidP="003F1623">
      <w:pPr>
        <w:pStyle w:val="a5"/>
        <w:numPr>
          <w:ilvl w:val="0"/>
          <w:numId w:val="39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3F1623">
        <w:rPr>
          <w:rFonts w:ascii="Times New Roman" w:hAnsi="Times New Roman"/>
          <w:sz w:val="28"/>
          <w:szCs w:val="28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D2021" w:rsidRPr="003F1623" w:rsidRDefault="006D2021" w:rsidP="003F1623">
      <w:pPr>
        <w:pStyle w:val="a5"/>
        <w:numPr>
          <w:ilvl w:val="0"/>
          <w:numId w:val="39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3F1623">
        <w:rPr>
          <w:rFonts w:ascii="Times New Roman" w:hAnsi="Times New Roman"/>
          <w:sz w:val="28"/>
          <w:szCs w:val="28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6D2021" w:rsidRPr="003F1623" w:rsidRDefault="006D2021" w:rsidP="003F1623">
      <w:pPr>
        <w:pStyle w:val="a5"/>
        <w:numPr>
          <w:ilvl w:val="0"/>
          <w:numId w:val="39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3F1623">
        <w:rPr>
          <w:rFonts w:ascii="Times New Roman" w:hAnsi="Times New Roman"/>
          <w:sz w:val="28"/>
          <w:szCs w:val="28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D2021" w:rsidRPr="003F1623" w:rsidRDefault="006D2021" w:rsidP="003F1623">
      <w:pPr>
        <w:pStyle w:val="a5"/>
        <w:numPr>
          <w:ilvl w:val="0"/>
          <w:numId w:val="39"/>
        </w:numPr>
        <w:spacing w:after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3F1623">
        <w:rPr>
          <w:rFonts w:ascii="Times New Roman" w:hAnsi="Times New Roman"/>
          <w:sz w:val="28"/>
          <w:szCs w:val="28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6D2021" w:rsidRPr="003F1623" w:rsidRDefault="00001A6F" w:rsidP="003F1623">
      <w:pPr>
        <w:pStyle w:val="11"/>
        <w:shd w:val="clear" w:color="auto" w:fill="auto"/>
        <w:tabs>
          <w:tab w:val="left" w:pos="4584"/>
        </w:tabs>
        <w:spacing w:before="0" w:line="276" w:lineRule="auto"/>
        <w:ind w:left="360" w:right="20" w:firstLine="0"/>
        <w:jc w:val="center"/>
        <w:rPr>
          <w:b/>
          <w:bCs/>
          <w:sz w:val="28"/>
          <w:szCs w:val="28"/>
        </w:rPr>
      </w:pPr>
      <w:r w:rsidRPr="003F1623">
        <w:rPr>
          <w:b/>
          <w:sz w:val="28"/>
          <w:szCs w:val="28"/>
        </w:rPr>
        <w:t>2. СОДЕРЖАНИЕ УЧЕБНОГО ПРЕДМЕТА</w:t>
      </w:r>
    </w:p>
    <w:p w:rsidR="006D2021" w:rsidRPr="003F1623" w:rsidRDefault="006D2021" w:rsidP="003F1623">
      <w:pPr>
        <w:pStyle w:val="a5"/>
        <w:spacing w:after="0"/>
        <w:ind w:left="0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623">
        <w:rPr>
          <w:rFonts w:ascii="Times New Roman" w:hAnsi="Times New Roman"/>
          <w:b/>
          <w:bCs/>
          <w:sz w:val="28"/>
          <w:szCs w:val="28"/>
        </w:rPr>
        <w:t>10 класс</w:t>
      </w:r>
    </w:p>
    <w:p w:rsidR="006D2021" w:rsidRPr="003F1623" w:rsidRDefault="006D2021" w:rsidP="003F1623">
      <w:pPr>
        <w:pStyle w:val="a5"/>
        <w:spacing w:after="0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3F1623">
        <w:rPr>
          <w:rFonts w:ascii="Times New Roman" w:hAnsi="Times New Roman"/>
          <w:b/>
          <w:sz w:val="28"/>
          <w:szCs w:val="28"/>
        </w:rPr>
        <w:t>Модуль 1. ОСНОВЫ БЕЗОПАСНОСТИ ЛИЧНОСТИ, ОБЩЕСТВА И ГОСУДАРСТВА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ind w:firstLine="425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>Раздел 1. ОСНОВЫ КОМПЛЕКСНОЙ БЕЗОПАСНОСТИ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Обеспечение личной безопасности в повседневной жизни. </w:t>
      </w:r>
      <w:r w:rsidRPr="003F1623">
        <w:rPr>
          <w:sz w:val="28"/>
          <w:szCs w:val="28"/>
        </w:rPr>
        <w:t xml:space="preserve">Автономное пребывание человека в природной среде. Практическая подготовка к автономному существованию. Обеспечение личной безопасности на дорогах. Обеспечение личной безопасности в </w:t>
      </w:r>
      <w:proofErr w:type="gramStart"/>
      <w:r w:rsidRPr="003F1623">
        <w:rPr>
          <w:sz w:val="28"/>
          <w:szCs w:val="28"/>
        </w:rPr>
        <w:t>криминогенных ситуациях</w:t>
      </w:r>
      <w:proofErr w:type="gramEnd"/>
      <w:r w:rsidRPr="003F1623">
        <w:rPr>
          <w:sz w:val="28"/>
          <w:szCs w:val="28"/>
        </w:rPr>
        <w:t xml:space="preserve">. 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lastRenderedPageBreak/>
        <w:t xml:space="preserve">     Личная безопасность в условиях чрезвычайных ситуаций. </w:t>
      </w:r>
      <w:r w:rsidRPr="003F1623">
        <w:rPr>
          <w:sz w:val="28"/>
          <w:szCs w:val="28"/>
        </w:rPr>
        <w:t xml:space="preserve">ЧС природного характера и их последствия. Рекомендации населению по обеспечению личной безопасности в условиях ЧС природного характера. ЧС техногенного характера и их последствия. Рекомендации населению по обеспечению личной безопасности в условиях ЧС техногенного характера. </w:t>
      </w:r>
    </w:p>
    <w:p w:rsidR="006D2021" w:rsidRPr="003F1623" w:rsidRDefault="006D2021" w:rsidP="003F1623">
      <w:pPr>
        <w:tabs>
          <w:tab w:val="left" w:pos="426"/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Современный комплекс проблем безопасности военного характера. </w:t>
      </w:r>
      <w:r w:rsidRPr="003F1623">
        <w:rPr>
          <w:sz w:val="28"/>
          <w:szCs w:val="28"/>
        </w:rPr>
        <w:t xml:space="preserve">Военные угрозы национальной безопасности России. Характер современных войн и вооружённых конфликтов. </w:t>
      </w:r>
    </w:p>
    <w:p w:rsidR="006D2021" w:rsidRPr="003F1623" w:rsidRDefault="006D2021" w:rsidP="003F1623">
      <w:pPr>
        <w:tabs>
          <w:tab w:val="left" w:pos="426"/>
          <w:tab w:val="left" w:pos="1260"/>
        </w:tabs>
        <w:spacing w:line="276" w:lineRule="auto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>Раздел 2. ЗАЩИТА НАСЕЛЕНИЯ РФ ОТ ЧС ПРИРОДНОГО И ТЕХНОГЕННОГО ХАРАКТЕРА</w:t>
      </w:r>
    </w:p>
    <w:p w:rsidR="006D2021" w:rsidRPr="003F1623" w:rsidRDefault="006D2021" w:rsidP="003F1623">
      <w:pPr>
        <w:tabs>
          <w:tab w:val="left" w:pos="426"/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Нормативно-правовая база и организационные основы по защите населения от чрезвычайных ситуаций природного и техногенного характера. </w:t>
      </w:r>
      <w:r w:rsidRPr="003F1623">
        <w:rPr>
          <w:sz w:val="28"/>
          <w:szCs w:val="28"/>
        </w:rPr>
        <w:t xml:space="preserve">Нормативно-правовая база Российской Федерации в области обеспечения безопасности населения в чрезвычайных ситуациях. Единая государственная система предупреждения и ликвидации чрезвычайных ситуаций (РСЧС), её структура и задачи. </w:t>
      </w:r>
    </w:p>
    <w:p w:rsidR="006D2021" w:rsidRPr="003F1623" w:rsidRDefault="006D2021" w:rsidP="003F1623">
      <w:pPr>
        <w:tabs>
          <w:tab w:val="left" w:pos="426"/>
          <w:tab w:val="left" w:pos="1260"/>
        </w:tabs>
        <w:spacing w:line="276" w:lineRule="auto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 xml:space="preserve">     Раздел 3. ОСНОВЫ ПРОТИВОДЕЙСТВИЯ ТЕРРОРИЗМУ И ЭКСТРЕМИЗМУ В РФ </w:t>
      </w:r>
    </w:p>
    <w:p w:rsidR="006D2021" w:rsidRPr="003F1623" w:rsidRDefault="006D2021" w:rsidP="003F1623">
      <w:pPr>
        <w:tabs>
          <w:tab w:val="left" w:pos="426"/>
          <w:tab w:val="left" w:pos="1260"/>
        </w:tabs>
        <w:spacing w:line="276" w:lineRule="auto"/>
        <w:ind w:firstLine="426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Экстремизм и терроризм – чрезвычайные опасности для общества и государства. </w:t>
      </w:r>
      <w:r w:rsidRPr="003F1623">
        <w:rPr>
          <w:sz w:val="28"/>
          <w:szCs w:val="28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Экстремизм и экстремистская деятельность. Основные принципы и направления террористической и экстремистской деятельности. </w:t>
      </w:r>
    </w:p>
    <w:p w:rsidR="006D2021" w:rsidRPr="003F1623" w:rsidRDefault="006D2021" w:rsidP="003F1623">
      <w:pPr>
        <w:tabs>
          <w:tab w:val="left" w:pos="426"/>
          <w:tab w:val="left" w:pos="1260"/>
        </w:tabs>
        <w:spacing w:line="276" w:lineRule="auto"/>
        <w:ind w:firstLine="426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Нормативно-правовая база борьбы с терроризмом и экстремизмом в РФ. </w:t>
      </w:r>
      <w:r w:rsidRPr="003F1623">
        <w:rPr>
          <w:sz w:val="28"/>
          <w:szCs w:val="28"/>
        </w:rPr>
        <w:t xml:space="preserve">Основные положения Конституции РФ,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 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:rsidR="006D2021" w:rsidRPr="003F1623" w:rsidRDefault="006D2021" w:rsidP="003F1623">
      <w:pPr>
        <w:tabs>
          <w:tab w:val="left" w:pos="426"/>
          <w:tab w:val="left" w:pos="1260"/>
        </w:tabs>
        <w:spacing w:line="276" w:lineRule="auto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 xml:space="preserve">     Духовно-нравственные основы противодействия терроризму и экстремизму. </w:t>
      </w:r>
      <w:r w:rsidRPr="003F1623">
        <w:rPr>
          <w:sz w:val="28"/>
          <w:szCs w:val="28"/>
        </w:rPr>
        <w:t xml:space="preserve">Значение нравственных позиций и личных качеств в формировании антитеррористического поведения. Роль культуры безопасности жизнедеятельности по формированию антитеррористического поведения и антитеррористического мышления.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Уголовная ответственность за участие в террористической и экстремистской деятельности. </w:t>
      </w:r>
      <w:r w:rsidRPr="003F1623">
        <w:rPr>
          <w:sz w:val="28"/>
          <w:szCs w:val="28"/>
        </w:rPr>
        <w:t xml:space="preserve">Уголовная ответственность за террористическую деятельность. Ответственность за осуществление экстремистской деятельности.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Обеспечение личной безопасности при угрозе террористического акта. </w:t>
      </w:r>
      <w:r w:rsidRPr="003F1623">
        <w:rPr>
          <w:sz w:val="28"/>
          <w:szCs w:val="28"/>
        </w:rPr>
        <w:t xml:space="preserve">Правила безопасного поведения при угрозе террористического акта.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ind w:firstLine="900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lastRenderedPageBreak/>
        <w:t>Модуль 2. ОСНОВЫ МЕДИЦИНСКИХ ЗНАНИЙ И ЗДОРОВОГО ОБРАЗА ЖИЗНИ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ind w:firstLine="900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>Раздел 4. ОСНОВЫ ЗДОРОВОГО ОБРАЗА ЖИЗНИ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Основы медицинских знаний и профилактика инфекционных заболеваний. </w:t>
      </w:r>
      <w:r w:rsidRPr="003F1623">
        <w:rPr>
          <w:sz w:val="28"/>
          <w:szCs w:val="28"/>
        </w:rPr>
        <w:t xml:space="preserve">Сохранение и укрепление здоровья – важная часть подготовки молодёжи к военной службе и трудовой деятельности.  Основные инфекционные заболевания, их классификация и профилактика.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Здоровый образ жизни и его составляющие. </w:t>
      </w:r>
      <w:r w:rsidRPr="003F1623">
        <w:rPr>
          <w:sz w:val="28"/>
          <w:szCs w:val="28"/>
        </w:rPr>
        <w:t>Здоровый образ жизни. Биологические ритмы и их влияние на работоспособность. Основные понятия о биологических ритмах человека, их влияние на здоровье человека. Значение двигательной активности и физкультуры для здоровья человека. Вредные привычки, их влияние на здоровье. Профилактика вредных привычек.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ind w:firstLine="900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>Модуль 3. ОБЕСПЕЧЕНИЕ ВОЕННОЙ БЕЗОПАСНОСТИ ГОСУДАРСТВА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ind w:firstLine="900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>Раздел 6. ОСНОВЫ ОБОРОНЫ ГОСУДАРСТВА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Гражданская оборона – составная часть обороноспособности страны. </w:t>
      </w:r>
      <w:r w:rsidRPr="003F1623">
        <w:rPr>
          <w:sz w:val="28"/>
          <w:szCs w:val="28"/>
        </w:rPr>
        <w:t>Гражданская оборона. Основные виды оружия и их поражающие свойства. Оповещение и информирование населения о ЧС мирного и военного времени. Инженерная защита населения от ЧС мирного и военного времени. Средства индивидуальной защиты. Организация проведения аварийно-спасательных и других неотложных работ в зоне ЧС. 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Вооружённые Силы Российской Федерации – защитники нашего Отечества. </w:t>
      </w:r>
      <w:r w:rsidRPr="003F1623">
        <w:rPr>
          <w:sz w:val="28"/>
          <w:szCs w:val="28"/>
        </w:rPr>
        <w:t xml:space="preserve">История создания Вооружённых Сил РФ. Памяти поколений – дни воинской славы России. Состав Вооружённых Сил РФ и управление Вооружёнными Силами РФ.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Виды и рода войск Вооружённых Сил Российской Федерации. </w:t>
      </w:r>
      <w:r w:rsidRPr="003F1623">
        <w:rPr>
          <w:sz w:val="28"/>
          <w:szCs w:val="28"/>
        </w:rPr>
        <w:t>Сухопутные войска (</w:t>
      </w:r>
      <w:proofErr w:type="gramStart"/>
      <w:r w:rsidRPr="003F1623">
        <w:rPr>
          <w:sz w:val="28"/>
          <w:szCs w:val="28"/>
        </w:rPr>
        <w:t>СВ</w:t>
      </w:r>
      <w:proofErr w:type="gramEnd"/>
      <w:r w:rsidRPr="003F1623">
        <w:rPr>
          <w:sz w:val="28"/>
          <w:szCs w:val="28"/>
        </w:rPr>
        <w:t>), их состав и предназначение, вооружение и военная техника СВ. Воздушно-космические силы (ВКС), их состав и предназначение. Вооружение и военная техника ВКС. Военно-морской флот (ВМФ), его состав и предназначение. Вооружение и военная техника Военно-морского флота. Ракетные войска стратегического назначения (РВСН), их состав и предназначение. Вооружение и военная техника Ракетных вой</w:t>
      </w:r>
      <w:proofErr w:type="gramStart"/>
      <w:r w:rsidRPr="003F1623">
        <w:rPr>
          <w:sz w:val="28"/>
          <w:szCs w:val="28"/>
        </w:rPr>
        <w:t>ск стр</w:t>
      </w:r>
      <w:proofErr w:type="gramEnd"/>
      <w:r w:rsidRPr="003F1623">
        <w:rPr>
          <w:sz w:val="28"/>
          <w:szCs w:val="28"/>
        </w:rPr>
        <w:t xml:space="preserve">атегического назначения. Воздушно-десантные войска, их состав и предназначение.  Войска и воинские формирования, не входящие в состав Вооружённых Сил Российской Федерации.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Боевые традиции Вооружённых Сил России. </w:t>
      </w:r>
      <w:r w:rsidRPr="003F1623">
        <w:rPr>
          <w:sz w:val="28"/>
          <w:szCs w:val="28"/>
        </w:rPr>
        <w:t xml:space="preserve">Патриотизм и верность воинскому долгу – качества защитника Отечества. Дружба и войсковое товарищество – основа боевой готовности частей и подразделений.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ind w:firstLine="900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>Раздел 7. ОСНОВЫ ВОЕННОЙ СЛУЖБЫ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 xml:space="preserve">     Размещение и быт военнослужащих. </w:t>
      </w:r>
      <w:r w:rsidRPr="003F1623">
        <w:rPr>
          <w:sz w:val="28"/>
          <w:szCs w:val="28"/>
        </w:rPr>
        <w:t xml:space="preserve">Размещение военнослужащих. Распределение времени и повседневный порядок. Сохранение и укрепление здоровья военнослужащих.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lastRenderedPageBreak/>
        <w:t xml:space="preserve">     Суточный наряд, обязанности лиц суточного наряда. </w:t>
      </w:r>
      <w:r w:rsidRPr="003F1623">
        <w:rPr>
          <w:sz w:val="28"/>
          <w:szCs w:val="28"/>
        </w:rPr>
        <w:t xml:space="preserve">Суточный наряд, его предназначение, состав суточного наряда. Обязанности дежурного и дневального по роте. </w:t>
      </w:r>
    </w:p>
    <w:p w:rsidR="006D2021" w:rsidRPr="003F1623" w:rsidRDefault="006D2021" w:rsidP="003F1623">
      <w:pPr>
        <w:tabs>
          <w:tab w:val="left" w:pos="426"/>
        </w:tabs>
        <w:spacing w:line="276" w:lineRule="auto"/>
        <w:rPr>
          <w:sz w:val="28"/>
          <w:szCs w:val="28"/>
        </w:rPr>
      </w:pPr>
      <w:r w:rsidRPr="003F1623">
        <w:rPr>
          <w:sz w:val="28"/>
          <w:szCs w:val="28"/>
        </w:rPr>
        <w:t xml:space="preserve">     </w:t>
      </w:r>
      <w:r w:rsidRPr="003F1623">
        <w:rPr>
          <w:b/>
          <w:sz w:val="28"/>
          <w:szCs w:val="28"/>
        </w:rPr>
        <w:t xml:space="preserve">Организация караульной службы. </w:t>
      </w:r>
      <w:r w:rsidRPr="003F1623">
        <w:rPr>
          <w:sz w:val="28"/>
          <w:szCs w:val="28"/>
        </w:rPr>
        <w:t xml:space="preserve">Организация караульной службы. Общие положения. Часовой и его неприкосновенность. Обязанности часового.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sz w:val="28"/>
          <w:szCs w:val="28"/>
        </w:rPr>
        <w:t xml:space="preserve">     </w:t>
      </w:r>
      <w:r w:rsidRPr="003F1623">
        <w:rPr>
          <w:b/>
          <w:sz w:val="28"/>
          <w:szCs w:val="28"/>
        </w:rPr>
        <w:t xml:space="preserve">Огневая подготовка. </w:t>
      </w:r>
      <w:r w:rsidRPr="003F1623">
        <w:rPr>
          <w:sz w:val="28"/>
          <w:szCs w:val="28"/>
        </w:rPr>
        <w:t xml:space="preserve">Назначение и боевые свойства автомата Калашникова. Порядок неполной разборки и сборки автомата Калашникова. Приёмы и правила стрельбы из автомата.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b/>
          <w:bCs/>
          <w:sz w:val="28"/>
          <w:szCs w:val="28"/>
        </w:rPr>
      </w:pPr>
      <w:r w:rsidRPr="003F1623">
        <w:rPr>
          <w:b/>
          <w:bCs/>
          <w:sz w:val="28"/>
          <w:szCs w:val="28"/>
        </w:rPr>
        <w:t>11 класс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ind w:firstLine="425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>Модуль 1. ОСНОВЫ БЕЗОПАСНОСТИ ЛИЧНОСТИ, ОБЩЕСТВА И ГОСУДАРСТВА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ind w:firstLine="425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>Раздел 1. ОСНОВЫ КОМПЛЕКСНОЙ БЕЗОПАСНОСТИ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Обеспечение личной безопасности в повседневной жизни. </w:t>
      </w:r>
      <w:r w:rsidRPr="003F1623">
        <w:rPr>
          <w:sz w:val="28"/>
          <w:szCs w:val="28"/>
        </w:rPr>
        <w:t>Пожарная безопасность. Права и обязанности граждан в области пожарной безопасности. Правила личной безопасности при пожаре. Обеспечение личной безопасности на водоемах. Обеспечение личной безопасности в различных бытовых ситуациях.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>Раздел 3. ОСНОВЫ ПРОТИВОДЕЙСТВИЯ ТЕРРОРИЗМУ И ЭКСТРЕМИЗМУ В РФ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Организационные основы системы противодействия терроризму и экстремизму в РФ. </w:t>
      </w:r>
      <w:r w:rsidRPr="003F1623">
        <w:rPr>
          <w:sz w:val="28"/>
          <w:szCs w:val="28"/>
        </w:rPr>
        <w:t xml:space="preserve">Национальный антитеррористический комитет (НАК), его предназначение, структура и задачи. Контртеррористическая операция и условия ее проведения. Правовой режим контртеррористической операции. Роль и место ГО в противодействии терроризму. Применение Вооруженных Сил РФ в борьбе с терроризмом. Участие </w:t>
      </w:r>
      <w:proofErr w:type="gramStart"/>
      <w:r w:rsidRPr="003F1623">
        <w:rPr>
          <w:sz w:val="28"/>
          <w:szCs w:val="28"/>
        </w:rPr>
        <w:t>ВС</w:t>
      </w:r>
      <w:proofErr w:type="gramEnd"/>
      <w:r w:rsidRPr="003F1623">
        <w:rPr>
          <w:sz w:val="28"/>
          <w:szCs w:val="28"/>
        </w:rPr>
        <w:t xml:space="preserve"> РФ в пресечении международной террористической деятельности за пределами страны.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>Модуль 2. ОСНОВЫ МЕДИЦИНСКИХ ЗНАНИЙ И ЗДОРОВОГО ОБРАЗА ЖИЗНИ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ind w:firstLine="900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>Раздел 4. ОСНОВЫ ЗДОРОВОГО ОБРАЗА ЖИЗНИ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  Нравственность и здоровье. </w:t>
      </w:r>
      <w:r w:rsidRPr="003F1623">
        <w:rPr>
          <w:sz w:val="28"/>
          <w:szCs w:val="28"/>
        </w:rPr>
        <w:t xml:space="preserve">Правила личной гигиены. Нравственность и здоровый образ жизни. Инфекции, передаваемые половым путём. Меры профилактики. Понятие </w:t>
      </w:r>
      <w:proofErr w:type="gramStart"/>
      <w:r w:rsidRPr="003F1623">
        <w:rPr>
          <w:sz w:val="28"/>
          <w:szCs w:val="28"/>
        </w:rPr>
        <w:t>о</w:t>
      </w:r>
      <w:proofErr w:type="gramEnd"/>
      <w:r w:rsidRPr="003F1623">
        <w:rPr>
          <w:sz w:val="28"/>
          <w:szCs w:val="28"/>
        </w:rPr>
        <w:t xml:space="preserve"> ВИЧ-инфекция и СПИДе. Меры профилактики ВИЧ-инфекции. Семья в современном обществе. Законодательство и семья.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ind w:firstLine="900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>Раздел 5. ОСНОВЫ МЕДИЦИНСКИХ ЗНАНИЙ И ОКАЗАНИЕ ПЕРВОЙ ПОМОЩИ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Первая помощь при неотложных состояниях. </w:t>
      </w:r>
      <w:r w:rsidRPr="003F1623">
        <w:rPr>
          <w:sz w:val="28"/>
          <w:szCs w:val="28"/>
        </w:rPr>
        <w:t xml:space="preserve">Первая помощь при острой сердечной недостаточности и инсульте. Первая помощь при ранениях. Основные правила оказания первой помощи. Правила остановки артериального кровотечения. Способы иммобилизации и переноски пострадавшего. Первая помощь при травмах опорно-двигательного аппарата. Первая помощь при черепно-мозговой травме, травме груди, травме живота. Первая помощь при травмах в области таза, при повреждении позвоночника, спины. Первая помощь при остановке сердца.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ind w:firstLine="900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lastRenderedPageBreak/>
        <w:t>Модуль 3. ОБЕСПЕЧЕНИЕ ВОЕННОЙ БЕЗОПАСНОСТИ ГОСУДАРСТВА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>Раздел 6. ОСНОВЫ ОБОРОНЫ ГОСУДАРСТВА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 Вооружённые Силы Российской Федерации – основа обороны государства. </w:t>
      </w:r>
      <w:r w:rsidRPr="003F1623">
        <w:rPr>
          <w:sz w:val="28"/>
          <w:szCs w:val="28"/>
        </w:rPr>
        <w:t xml:space="preserve">Основные задачи современных Вооружённых Сил. Международная (миротворческая) деятельность Вооружённых Сил Российской Федерации.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Символы воинской чести. </w:t>
      </w:r>
      <w:r w:rsidRPr="003F1623">
        <w:rPr>
          <w:sz w:val="28"/>
          <w:szCs w:val="28"/>
        </w:rPr>
        <w:t xml:space="preserve">Боевое знамя воинской части – символ воинской чести, доблести и славы.  Ордена – почётные награды за воинские отличия и заслуги в бою и военной службе. Военная форма одежды.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sz w:val="28"/>
          <w:szCs w:val="28"/>
        </w:rPr>
        <w:t xml:space="preserve">     </w:t>
      </w:r>
      <w:r w:rsidRPr="003F1623">
        <w:rPr>
          <w:b/>
          <w:sz w:val="28"/>
          <w:szCs w:val="28"/>
        </w:rPr>
        <w:t xml:space="preserve">Воинская обязанность. </w:t>
      </w:r>
      <w:r w:rsidRPr="003F1623">
        <w:rPr>
          <w:sz w:val="28"/>
          <w:szCs w:val="28"/>
        </w:rPr>
        <w:t xml:space="preserve">Основные понятия о воинской обязанности. Организация воинского учёта. Первоначальная постановка граждан на воинский учёт. Обязанности граждан по воинскому учёту. Обязательная подготовка граждан к военной службе. Требования к индивидуальным качествам специалистов по сходным воинским должностям. Подготовка граждан по военно-учётным специальностям. Добровольная подготовка граждан к военной службе. Организация медицинского освидетельствования граждан при постановке их на воинский учёт. Профессиональный психологический отбор и его предназначение. Увольнение с воинской службы и пребывание в запасе.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ind w:firstLine="900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Раздел 7. ОСНОВЫ ВОЕННОЙ СЛУЖБЫ    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Особенности военной службы. </w:t>
      </w:r>
      <w:r w:rsidRPr="003F1623">
        <w:rPr>
          <w:sz w:val="28"/>
          <w:szCs w:val="28"/>
        </w:rPr>
        <w:t xml:space="preserve">Правовые особенности военной службы. Статус военнослужащего. Военные аспекты международного права. Общевоинские уставы. Устав внутренней службы </w:t>
      </w:r>
      <w:proofErr w:type="gramStart"/>
      <w:r w:rsidRPr="003F1623">
        <w:rPr>
          <w:sz w:val="28"/>
          <w:szCs w:val="28"/>
        </w:rPr>
        <w:t>ВС</w:t>
      </w:r>
      <w:proofErr w:type="gramEnd"/>
      <w:r w:rsidRPr="003F1623">
        <w:rPr>
          <w:sz w:val="28"/>
          <w:szCs w:val="28"/>
        </w:rPr>
        <w:t xml:space="preserve"> РФ. Дисциплинарный устав </w:t>
      </w:r>
      <w:proofErr w:type="gramStart"/>
      <w:r w:rsidRPr="003F1623">
        <w:rPr>
          <w:sz w:val="28"/>
          <w:szCs w:val="28"/>
        </w:rPr>
        <w:t>ВС</w:t>
      </w:r>
      <w:proofErr w:type="gramEnd"/>
      <w:r w:rsidRPr="003F1623">
        <w:rPr>
          <w:sz w:val="28"/>
          <w:szCs w:val="28"/>
        </w:rPr>
        <w:t xml:space="preserve"> РФ. Устав гарнизонной, комендантской и караульной служб </w:t>
      </w:r>
      <w:proofErr w:type="gramStart"/>
      <w:r w:rsidRPr="003F1623">
        <w:rPr>
          <w:sz w:val="28"/>
          <w:szCs w:val="28"/>
        </w:rPr>
        <w:t>ВС</w:t>
      </w:r>
      <w:proofErr w:type="gramEnd"/>
      <w:r w:rsidRPr="003F1623">
        <w:rPr>
          <w:sz w:val="28"/>
          <w:szCs w:val="28"/>
        </w:rPr>
        <w:t xml:space="preserve"> РФ. Строевой устав </w:t>
      </w:r>
      <w:proofErr w:type="gramStart"/>
      <w:r w:rsidRPr="003F1623">
        <w:rPr>
          <w:sz w:val="28"/>
          <w:szCs w:val="28"/>
        </w:rPr>
        <w:t>ВС</w:t>
      </w:r>
      <w:proofErr w:type="gramEnd"/>
      <w:r w:rsidRPr="003F1623">
        <w:rPr>
          <w:sz w:val="28"/>
          <w:szCs w:val="28"/>
        </w:rPr>
        <w:t xml:space="preserve"> РФ.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sz w:val="28"/>
          <w:szCs w:val="28"/>
        </w:rPr>
        <w:t xml:space="preserve">     </w:t>
      </w:r>
      <w:r w:rsidRPr="003F1623">
        <w:rPr>
          <w:b/>
          <w:sz w:val="28"/>
          <w:szCs w:val="28"/>
        </w:rPr>
        <w:t xml:space="preserve">Военнослужащий – вооружённый защитник Отечества. </w:t>
      </w:r>
      <w:r w:rsidRPr="003F1623">
        <w:rPr>
          <w:sz w:val="28"/>
          <w:szCs w:val="28"/>
        </w:rPr>
        <w:t xml:space="preserve"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 Военнослужащий – патриот. Честь и достоинство военнослужащего </w:t>
      </w:r>
      <w:proofErr w:type="gramStart"/>
      <w:r w:rsidRPr="003F1623">
        <w:rPr>
          <w:sz w:val="28"/>
          <w:szCs w:val="28"/>
        </w:rPr>
        <w:t>ВС</w:t>
      </w:r>
      <w:proofErr w:type="gramEnd"/>
      <w:r w:rsidRPr="003F1623">
        <w:rPr>
          <w:sz w:val="28"/>
          <w:szCs w:val="28"/>
        </w:rPr>
        <w:t xml:space="preserve"> РФ. Военнослужащий – специалист своего дела. Военнослужащий – подчиненный, выполняющий требования воинских уставов, приказы командиров и начальников. Основные обязанности военнослужащих.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sz w:val="28"/>
          <w:szCs w:val="28"/>
        </w:rPr>
        <w:t xml:space="preserve">      </w:t>
      </w:r>
      <w:r w:rsidRPr="003F1623">
        <w:rPr>
          <w:b/>
          <w:sz w:val="28"/>
          <w:szCs w:val="28"/>
        </w:rPr>
        <w:t xml:space="preserve">Ритуалы Вооружённых Сил Российской Федерации. </w:t>
      </w:r>
      <w:r w:rsidRPr="003F1623">
        <w:rPr>
          <w:sz w:val="28"/>
          <w:szCs w:val="28"/>
        </w:rPr>
        <w:t xml:space="preserve">Порядок вручения Боевого знамени воинской части. Порядок приведения к Военной присяге (принесение обязательства). Порядок вручения личному составу вооружения, военной техники и стрелкового оружия. Ритуал подъёма и спуска Государственного флага Российской Федерации.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Прохождение военной службы по призыву. </w:t>
      </w:r>
      <w:r w:rsidRPr="003F1623">
        <w:rPr>
          <w:sz w:val="28"/>
          <w:szCs w:val="28"/>
        </w:rPr>
        <w:t xml:space="preserve">Призыв на военную службу. Порядок прохождения военной службы. Размещение и быт военнослужащих. </w:t>
      </w:r>
    </w:p>
    <w:p w:rsidR="006D2021" w:rsidRPr="003F1623" w:rsidRDefault="006D2021" w:rsidP="003F1623">
      <w:pPr>
        <w:tabs>
          <w:tab w:val="left" w:pos="1260"/>
        </w:tabs>
        <w:spacing w:line="276" w:lineRule="auto"/>
        <w:rPr>
          <w:sz w:val="28"/>
          <w:szCs w:val="28"/>
        </w:rPr>
      </w:pPr>
      <w:r w:rsidRPr="003F1623">
        <w:rPr>
          <w:b/>
          <w:sz w:val="28"/>
          <w:szCs w:val="28"/>
        </w:rPr>
        <w:t xml:space="preserve">     Прохождение военной службы по контракту</w:t>
      </w:r>
      <w:r w:rsidRPr="003F1623">
        <w:rPr>
          <w:sz w:val="28"/>
          <w:szCs w:val="28"/>
        </w:rPr>
        <w:t xml:space="preserve">. Особенности военной службы по контракту. Альтернативная гражданская служба. </w:t>
      </w:r>
    </w:p>
    <w:p w:rsidR="00001A6F" w:rsidRPr="003F1623" w:rsidRDefault="00001A6F" w:rsidP="003F1623">
      <w:pPr>
        <w:pStyle w:val="af4"/>
        <w:numPr>
          <w:ilvl w:val="0"/>
          <w:numId w:val="41"/>
        </w:numPr>
        <w:tabs>
          <w:tab w:val="clear" w:pos="708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623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</w:t>
      </w:r>
    </w:p>
    <w:p w:rsidR="00001A6F" w:rsidRPr="003F1623" w:rsidRDefault="00001A6F" w:rsidP="003F1623">
      <w:pPr>
        <w:pStyle w:val="af4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1623">
        <w:rPr>
          <w:rFonts w:ascii="Times New Roman" w:hAnsi="Times New Roman" w:cs="Times New Roman"/>
          <w:b/>
          <w:sz w:val="28"/>
          <w:szCs w:val="28"/>
        </w:rPr>
        <w:t>отводимых</w:t>
      </w:r>
      <w:proofErr w:type="gramEnd"/>
      <w:r w:rsidRPr="003F1623">
        <w:rPr>
          <w:rFonts w:ascii="Times New Roman" w:hAnsi="Times New Roman" w:cs="Times New Roman"/>
          <w:b/>
          <w:sz w:val="28"/>
          <w:szCs w:val="28"/>
        </w:rPr>
        <w:t xml:space="preserve"> на освоение каждой темы</w:t>
      </w:r>
    </w:p>
    <w:p w:rsidR="006D2021" w:rsidRPr="003F1623" w:rsidRDefault="006D2021" w:rsidP="003F1623">
      <w:pPr>
        <w:spacing w:line="276" w:lineRule="auto"/>
        <w:jc w:val="center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>10 класс</w:t>
      </w:r>
    </w:p>
    <w:p w:rsidR="00495D82" w:rsidRPr="003F1623" w:rsidRDefault="00495D82" w:rsidP="003F1623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213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6662"/>
        <w:gridCol w:w="1559"/>
      </w:tblGrid>
      <w:tr w:rsidR="0024587C" w:rsidRPr="003F1623" w:rsidTr="0024587C">
        <w:trPr>
          <w:trHeight w:val="370"/>
        </w:trPr>
        <w:tc>
          <w:tcPr>
            <w:tcW w:w="992" w:type="dxa"/>
            <w:vMerge w:val="restart"/>
            <w:vAlign w:val="center"/>
          </w:tcPr>
          <w:p w:rsidR="0024587C" w:rsidRPr="003F1623" w:rsidRDefault="0024587C" w:rsidP="003F1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№ занятий</w:t>
            </w:r>
          </w:p>
        </w:tc>
        <w:tc>
          <w:tcPr>
            <w:tcW w:w="6662" w:type="dxa"/>
            <w:vMerge w:val="restart"/>
            <w:vAlign w:val="center"/>
          </w:tcPr>
          <w:p w:rsidR="0024587C" w:rsidRPr="003F1623" w:rsidRDefault="0024587C" w:rsidP="003F1623">
            <w:pPr>
              <w:spacing w:line="276" w:lineRule="auto"/>
              <w:ind w:firstLine="80"/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Содержание занятий</w:t>
            </w:r>
          </w:p>
        </w:tc>
        <w:tc>
          <w:tcPr>
            <w:tcW w:w="1559" w:type="dxa"/>
            <w:vMerge w:val="restart"/>
            <w:vAlign w:val="center"/>
          </w:tcPr>
          <w:p w:rsidR="0024587C" w:rsidRPr="003F1623" w:rsidRDefault="0024587C" w:rsidP="003F1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Кол-во часов</w:t>
            </w:r>
          </w:p>
        </w:tc>
      </w:tr>
      <w:tr w:rsidR="0024587C" w:rsidRPr="003F1623" w:rsidTr="0024587C">
        <w:trPr>
          <w:trHeight w:val="370"/>
        </w:trPr>
        <w:tc>
          <w:tcPr>
            <w:tcW w:w="992" w:type="dxa"/>
            <w:vMerge/>
          </w:tcPr>
          <w:p w:rsidR="0024587C" w:rsidRPr="003F1623" w:rsidRDefault="0024587C" w:rsidP="003F16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</w:tcPr>
          <w:p w:rsidR="0024587C" w:rsidRPr="003F1623" w:rsidRDefault="0024587C" w:rsidP="003F1623">
            <w:pPr>
              <w:spacing w:line="276" w:lineRule="auto"/>
              <w:ind w:firstLine="8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4587C" w:rsidRPr="003F1623" w:rsidRDefault="0024587C" w:rsidP="003F16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Автономное пребывание человека в природной среде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Практическая подготовка к автономному существованию в природной среде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Обеспечение личной безопасности на дорогах.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 xml:space="preserve">Обеспечение личной безопасности в </w:t>
            </w:r>
            <w:proofErr w:type="gramStart"/>
            <w:r w:rsidRPr="001D32FF">
              <w:rPr>
                <w:color w:val="000000"/>
                <w:sz w:val="28"/>
                <w:szCs w:val="28"/>
                <w:lang w:eastAsia="ru-RU"/>
              </w:rPr>
              <w:t>криминогенных ситуациях</w:t>
            </w:r>
            <w:proofErr w:type="gramEnd"/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Чрезвычайные ситуации природного характера и возможные их последствия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Рекомендации населению по обеспечению личной безопасности в условиях чрезвычайных ситуаций природного характера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Чрезвычайные ситуации техногенного характера и возможные их последствия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Рекомендации населению по обеспечению личной безопасности в условиях чрезвычайных ситуаций природного характера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Военные угрозы национальной безопасности России и национальная оборона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Характер современных войн и вооруженных конфликтов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Нормативно-правовая база Российской Федерации в области обеспечения безопасности населения в чрезвычайных ситуациях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Терроризм и террористическая деятельность, их цели и последствия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Факторы, способствующие вовлечению в террористическую деятельность. Профилактика их влияния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Экстремизм и экстремистская деятельность. Контрольная работа.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Основные принципы и направления противодействия террористической и экстремисткой деятельности.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 xml:space="preserve">Положения Конституции Российской Федерации. Концепции противодействия терроризму в </w:t>
            </w:r>
            <w:r w:rsidRPr="001D32FF">
              <w:rPr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Федерации. Федеральный закон «О противодействия терроризму» и «О противодействии экстремистской деятельности»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lastRenderedPageBreak/>
              <w:t>1</w:t>
            </w:r>
          </w:p>
        </w:tc>
      </w:tr>
      <w:tr w:rsidR="00ED3FAE" w:rsidRPr="003F1623" w:rsidTr="00BE5489">
        <w:tc>
          <w:tcPr>
            <w:tcW w:w="992" w:type="dxa"/>
            <w:tcBorders>
              <w:bottom w:val="single" w:sz="12" w:space="0" w:color="auto"/>
            </w:tcBorders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Роль государства в обеспечении национальной безопасности Российской Федерации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  <w:tcBorders>
              <w:top w:val="single" w:sz="12" w:space="0" w:color="auto"/>
            </w:tcBorders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12" w:space="0" w:color="auto"/>
            </w:tcBorders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Значение нравственных позиций и личных качеств в формировании антитеррористического поведения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Культура безопасности жизнедеятельности - условие формирования антитеррористического поведения и антиэкстремистского мышления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Уголовная ответственность за террористическую деятельность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Ответственность за осуществление экстремистской деятельности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  <w:tcBorders>
              <w:top w:val="single" w:sz="12" w:space="0" w:color="auto"/>
            </w:tcBorders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12" w:space="0" w:color="auto"/>
            </w:tcBorders>
          </w:tcPr>
          <w:p w:rsidR="00ED3FAE" w:rsidRPr="00B93D5D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Правила безопасности поведения при угрозе террористического акта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Сохранение и укрепление здоровья — важнейшая составляющая подготовки молодежи к военной службе и трудовой деятельности.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Основные инфекционные заболевания, их классификация и профилактика</w:t>
            </w:r>
          </w:p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Здоровый образ жизни.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D32FF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Биологические ритмы и их влияние на человека.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Значение двигательной активности и физической культуры для здоровья человека.</w:t>
            </w:r>
          </w:p>
          <w:p w:rsidR="00ED3FAE" w:rsidRPr="00B93D5D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Вредные привычки, их влияние на здоровье. Профилактика вредных привычек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Гражданская оборона - составная часть обороноспособности страны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Основные виды оружия и их поражающие факторы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Оповещение и информирование населения о ЧС мирного и военного времени.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Инженерная защита населения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Средства индивидуальной защиты.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Организация проведения аварийно-спасательных работ в зоне ЧС.</w:t>
            </w:r>
          </w:p>
          <w:p w:rsidR="00ED3FAE" w:rsidRPr="00B93D5D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Организация ГО в общеобразовательном учреждении.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 xml:space="preserve">История создания </w:t>
            </w:r>
            <w:proofErr w:type="gramStart"/>
            <w:r w:rsidRPr="001D32FF">
              <w:rPr>
                <w:color w:val="000000"/>
                <w:sz w:val="28"/>
                <w:szCs w:val="28"/>
                <w:lang w:eastAsia="ru-RU"/>
              </w:rPr>
              <w:t>ВС</w:t>
            </w:r>
            <w:proofErr w:type="gramEnd"/>
            <w:r w:rsidRPr="001D32FF">
              <w:rPr>
                <w:color w:val="000000"/>
                <w:sz w:val="28"/>
                <w:szCs w:val="28"/>
                <w:lang w:eastAsia="ru-RU"/>
              </w:rPr>
              <w:t xml:space="preserve"> РФ.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Памяти поколени</w:t>
            </w:r>
            <w:proofErr w:type="gramStart"/>
            <w:r w:rsidRPr="001D32FF">
              <w:rPr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Pr="001D32FF">
              <w:rPr>
                <w:color w:val="000000"/>
                <w:sz w:val="28"/>
                <w:szCs w:val="28"/>
                <w:lang w:eastAsia="ru-RU"/>
              </w:rPr>
              <w:t xml:space="preserve"> дни воинской славы России.</w:t>
            </w:r>
          </w:p>
          <w:p w:rsidR="00ED3FAE" w:rsidRPr="00B93D5D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 xml:space="preserve">Состав </w:t>
            </w:r>
            <w:proofErr w:type="gramStart"/>
            <w:r w:rsidRPr="001D32FF">
              <w:rPr>
                <w:color w:val="000000"/>
                <w:sz w:val="28"/>
                <w:szCs w:val="28"/>
                <w:lang w:eastAsia="ru-RU"/>
              </w:rPr>
              <w:t>ВС</w:t>
            </w:r>
            <w:proofErr w:type="gramEnd"/>
            <w:r w:rsidRPr="001D32FF">
              <w:rPr>
                <w:color w:val="000000"/>
                <w:sz w:val="28"/>
                <w:szCs w:val="28"/>
                <w:lang w:eastAsia="ru-RU"/>
              </w:rPr>
              <w:t xml:space="preserve"> РФ. Руководство и управление </w:t>
            </w:r>
            <w:proofErr w:type="gramStart"/>
            <w:r w:rsidRPr="001D32FF">
              <w:rPr>
                <w:color w:val="000000"/>
                <w:sz w:val="28"/>
                <w:szCs w:val="28"/>
                <w:lang w:eastAsia="ru-RU"/>
              </w:rPr>
              <w:t>ВС</w:t>
            </w:r>
            <w:proofErr w:type="gramEnd"/>
            <w:r w:rsidRPr="001D32FF">
              <w:rPr>
                <w:color w:val="000000"/>
                <w:sz w:val="28"/>
                <w:szCs w:val="28"/>
                <w:lang w:eastAsia="ru-RU"/>
              </w:rPr>
              <w:t xml:space="preserve"> РФ.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rPr>
          <w:trHeight w:val="403"/>
        </w:trPr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Вооружение и военная техника СВ.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Военно-воздушные силы (ВВС), их состав и предназначение. Вооружение и военная техника ВВС.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Военно-морской флот (ВМФ), его состав и предназначение. Вооружение и военная техника ВМФ.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Ракетные войска стратегического назначения (РВСН), их состав и предназначение. Вооружение и военная техника РВСН.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Воздушно-десантные войска, их состав и предназначение.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Войска воздушно-космической обороны, их состав и предназначение.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 xml:space="preserve">Войска и воинские формирования, не входящие в состав </w:t>
            </w:r>
            <w:proofErr w:type="gramStart"/>
            <w:r w:rsidRPr="001D32FF">
              <w:rPr>
                <w:color w:val="000000"/>
                <w:sz w:val="28"/>
                <w:szCs w:val="28"/>
                <w:lang w:eastAsia="ru-RU"/>
              </w:rPr>
              <w:t>ВС</w:t>
            </w:r>
            <w:proofErr w:type="gramEnd"/>
            <w:r w:rsidRPr="001D32FF">
              <w:rPr>
                <w:color w:val="000000"/>
                <w:sz w:val="28"/>
                <w:szCs w:val="28"/>
                <w:lang w:eastAsia="ru-RU"/>
              </w:rPr>
              <w:t xml:space="preserve"> РФ.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 xml:space="preserve">Патриотизм и верность </w:t>
            </w:r>
            <w:proofErr w:type="gramStart"/>
            <w:r w:rsidRPr="001D32FF">
              <w:rPr>
                <w:color w:val="000000"/>
                <w:sz w:val="28"/>
                <w:szCs w:val="28"/>
                <w:lang w:eastAsia="ru-RU"/>
              </w:rPr>
              <w:t>воинскому</w:t>
            </w:r>
            <w:proofErr w:type="gramEnd"/>
            <w:r w:rsidRPr="001D32FF">
              <w:rPr>
                <w:color w:val="000000"/>
                <w:sz w:val="28"/>
                <w:szCs w:val="28"/>
                <w:lang w:eastAsia="ru-RU"/>
              </w:rPr>
              <w:t xml:space="preserve"> долгу-качества защитника Отечества.</w:t>
            </w:r>
          </w:p>
          <w:p w:rsidR="00ED3FAE" w:rsidRPr="00B93D5D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Дружба и войсковое товарищество-основа боевой готовности частей и подразделений.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Размещение военнослужащих.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Распределение времени и повседневный порядок.</w:t>
            </w:r>
          </w:p>
          <w:p w:rsidR="00ED3FAE" w:rsidRPr="00B93D5D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Сохранение и укрепление здоровья военнослужащих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Суточный наряд. Общие положения.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Обязанности дежурного по роте.</w:t>
            </w:r>
          </w:p>
          <w:p w:rsidR="00ED3FAE" w:rsidRPr="00B93D5D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Обязанности дневального по роте.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Организация караульной службы. Общие положения.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Часовой и его неприкосновенность.</w:t>
            </w:r>
          </w:p>
          <w:p w:rsidR="00ED3FAE" w:rsidRPr="00B93D5D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Обязанности часового.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Строи и управление ими.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Строевые приемы и движение без оружия.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Выполнение воинского приветствия без оружия на месте и в движении.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Выход из строя и возвращение в строй. Подход к начальнику и отход от него.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Строи отделения, развернутый строй, походный строй.</w:t>
            </w:r>
          </w:p>
          <w:p w:rsidR="00ED3FAE" w:rsidRPr="00B93D5D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Выполнение воинского приветствия в строю, на месте и в движении.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t>1</w:t>
            </w:r>
          </w:p>
        </w:tc>
      </w:tr>
      <w:tr w:rsidR="00ED3FAE" w:rsidRPr="003F1623" w:rsidTr="00BE5489">
        <w:tc>
          <w:tcPr>
            <w:tcW w:w="992" w:type="dxa"/>
          </w:tcPr>
          <w:p w:rsidR="00ED3FAE" w:rsidRPr="00B93D5D" w:rsidRDefault="00ED3FAE" w:rsidP="00ED3FAE">
            <w:pPr>
              <w:pStyle w:val="a5"/>
              <w:numPr>
                <w:ilvl w:val="0"/>
                <w:numId w:val="4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Назначение и боевые свойства автомата Калашникова.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 xml:space="preserve">Порядок неполной разборки и сборки автомата </w:t>
            </w:r>
            <w:r w:rsidRPr="001D32FF">
              <w:rPr>
                <w:color w:val="000000"/>
                <w:sz w:val="28"/>
                <w:szCs w:val="28"/>
                <w:lang w:eastAsia="ru-RU"/>
              </w:rPr>
              <w:lastRenderedPageBreak/>
              <w:t>Калашникова.</w:t>
            </w:r>
          </w:p>
          <w:p w:rsidR="00ED3FAE" w:rsidRPr="00B93D5D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Приёмы и правила стрельбы из автомата.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Современный бой.</w:t>
            </w:r>
          </w:p>
          <w:p w:rsidR="00ED3FAE" w:rsidRPr="001D32FF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Обязанности солдата в бою.</w:t>
            </w:r>
          </w:p>
          <w:p w:rsidR="00ED3FAE" w:rsidRPr="00B93D5D" w:rsidRDefault="00ED3FAE" w:rsidP="00D6406A">
            <w:pPr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1D32FF">
              <w:rPr>
                <w:color w:val="000000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559" w:type="dxa"/>
            <w:vAlign w:val="center"/>
          </w:tcPr>
          <w:p w:rsidR="00ED3FAE" w:rsidRPr="00B93D5D" w:rsidRDefault="00ED3FAE" w:rsidP="00D640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93D5D">
              <w:rPr>
                <w:sz w:val="28"/>
                <w:szCs w:val="28"/>
              </w:rPr>
              <w:lastRenderedPageBreak/>
              <w:t>1</w:t>
            </w:r>
          </w:p>
        </w:tc>
      </w:tr>
    </w:tbl>
    <w:p w:rsidR="00495D82" w:rsidRPr="003F1623" w:rsidRDefault="00495D82" w:rsidP="003F1623">
      <w:pPr>
        <w:spacing w:line="276" w:lineRule="auto"/>
        <w:jc w:val="center"/>
        <w:rPr>
          <w:b/>
          <w:sz w:val="28"/>
          <w:szCs w:val="28"/>
        </w:rPr>
      </w:pPr>
    </w:p>
    <w:p w:rsidR="006D2021" w:rsidRPr="003F1623" w:rsidRDefault="006D2021" w:rsidP="003F1623">
      <w:pPr>
        <w:spacing w:line="276" w:lineRule="auto"/>
        <w:jc w:val="center"/>
        <w:rPr>
          <w:b/>
          <w:sz w:val="28"/>
          <w:szCs w:val="28"/>
        </w:rPr>
      </w:pPr>
      <w:r w:rsidRPr="003F1623">
        <w:rPr>
          <w:b/>
          <w:sz w:val="28"/>
          <w:szCs w:val="28"/>
        </w:rPr>
        <w:t>11 класс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9"/>
        <w:gridCol w:w="6563"/>
        <w:gridCol w:w="1701"/>
      </w:tblGrid>
      <w:tr w:rsidR="0024587C" w:rsidRPr="003F1623" w:rsidTr="0024587C">
        <w:trPr>
          <w:trHeight w:val="555"/>
        </w:trPr>
        <w:tc>
          <w:tcPr>
            <w:tcW w:w="949" w:type="dxa"/>
            <w:vMerge w:val="restart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</w:p>
          <w:p w:rsidR="0024587C" w:rsidRPr="003F1623" w:rsidRDefault="0024587C" w:rsidP="003F1623">
            <w:pPr>
              <w:tabs>
                <w:tab w:val="left" w:pos="11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№</w:t>
            </w:r>
          </w:p>
          <w:p w:rsidR="0024587C" w:rsidRPr="003F1623" w:rsidRDefault="0024587C" w:rsidP="003F162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3F1623">
              <w:rPr>
                <w:sz w:val="28"/>
                <w:szCs w:val="28"/>
              </w:rPr>
              <w:t>п</w:t>
            </w:r>
            <w:proofErr w:type="gramEnd"/>
            <w:r w:rsidRPr="003F1623">
              <w:rPr>
                <w:sz w:val="28"/>
                <w:szCs w:val="28"/>
              </w:rPr>
              <w:t>/п</w:t>
            </w:r>
          </w:p>
        </w:tc>
        <w:tc>
          <w:tcPr>
            <w:tcW w:w="6563" w:type="dxa"/>
            <w:vMerge w:val="restart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</w:p>
          <w:p w:rsidR="0024587C" w:rsidRPr="003F1623" w:rsidRDefault="0024587C" w:rsidP="003F1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Наименование темы</w:t>
            </w:r>
          </w:p>
          <w:p w:rsidR="0024587C" w:rsidRPr="003F1623" w:rsidRDefault="0024587C" w:rsidP="003F1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урока</w:t>
            </w:r>
          </w:p>
          <w:p w:rsidR="0024587C" w:rsidRPr="003F1623" w:rsidRDefault="0024587C" w:rsidP="003F16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24587C" w:rsidRPr="003F1623" w:rsidRDefault="0024587C" w:rsidP="003F1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Количество часов</w:t>
            </w:r>
          </w:p>
        </w:tc>
      </w:tr>
      <w:tr w:rsidR="0024587C" w:rsidRPr="003F1623" w:rsidTr="0024587C">
        <w:trPr>
          <w:trHeight w:val="370"/>
        </w:trPr>
        <w:tc>
          <w:tcPr>
            <w:tcW w:w="949" w:type="dxa"/>
            <w:vMerge/>
          </w:tcPr>
          <w:p w:rsidR="0024587C" w:rsidRPr="003F1623" w:rsidRDefault="0024587C" w:rsidP="003F16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  <w:vMerge/>
          </w:tcPr>
          <w:p w:rsidR="0024587C" w:rsidRPr="003F1623" w:rsidRDefault="0024587C" w:rsidP="003F16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4587C" w:rsidRPr="003F1623" w:rsidRDefault="0024587C" w:rsidP="003F16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4587C" w:rsidRPr="003F1623" w:rsidTr="0024587C">
        <w:tc>
          <w:tcPr>
            <w:tcW w:w="949" w:type="dxa"/>
          </w:tcPr>
          <w:p w:rsidR="0024587C" w:rsidRPr="003F1623" w:rsidRDefault="0024587C" w:rsidP="003F1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3</w:t>
            </w:r>
          </w:p>
        </w:tc>
      </w:tr>
      <w:tr w:rsidR="0024587C" w:rsidRPr="003F1623" w:rsidTr="00ED3FAE">
        <w:trPr>
          <w:trHeight w:val="457"/>
        </w:trPr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Личная безопасность при пожаре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 xml:space="preserve">Личная безопасность на водоемах 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Нравственность и здоровый образ жизни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Инфекции, передаваемые половым путем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Семья в современном обществе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Первая помощь при острой сердечной недостаточности и инсульте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F1623">
              <w:rPr>
                <w:color w:val="000000"/>
                <w:sz w:val="28"/>
                <w:szCs w:val="28"/>
              </w:rPr>
              <w:t>Первая помощь при ранениях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color w:val="000000"/>
                <w:sz w:val="28"/>
                <w:szCs w:val="28"/>
              </w:rPr>
              <w:t>Первая помощь при травмах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rPr>
          <w:trHeight w:val="130"/>
        </w:trPr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color w:val="000000"/>
                <w:sz w:val="28"/>
                <w:szCs w:val="28"/>
              </w:rPr>
              <w:t>Первая помощь при остановке сердца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 xml:space="preserve">Основные задачи современных </w:t>
            </w:r>
            <w:proofErr w:type="gramStart"/>
            <w:r w:rsidRPr="003F1623">
              <w:rPr>
                <w:sz w:val="28"/>
                <w:szCs w:val="28"/>
              </w:rPr>
              <w:t>ВС</w:t>
            </w:r>
            <w:proofErr w:type="gramEnd"/>
            <w:r w:rsidRPr="003F1623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 xml:space="preserve">Международная (миротворческая) деятельность </w:t>
            </w:r>
            <w:proofErr w:type="gramStart"/>
            <w:r w:rsidRPr="003F1623">
              <w:rPr>
                <w:sz w:val="28"/>
                <w:szCs w:val="28"/>
              </w:rPr>
              <w:t>ВС</w:t>
            </w:r>
            <w:proofErr w:type="gramEnd"/>
            <w:r w:rsidRPr="003F1623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Боевое знамя воинской части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Ордена – почетные награды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rPr>
          <w:trHeight w:val="233"/>
        </w:trPr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Военная форма одежды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Воинская обязанность и воинский учет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Подготовка граждан к военной службе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Медицинское о</w:t>
            </w:r>
            <w:r w:rsidRPr="003F1623">
              <w:rPr>
                <w:color w:val="000000"/>
                <w:sz w:val="28"/>
                <w:szCs w:val="28"/>
              </w:rPr>
              <w:t>свидетельствование граждан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Увольнение граждан с военной службы и пребывание в запасе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Статус военнослужащего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Общевоинские уставы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Основные виды и особенности воинской деятельности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Военнослужащий – патриот, специалист и подчиненный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Вручение Боевого знамени воинской части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rPr>
          <w:trHeight w:val="166"/>
        </w:trPr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Приведение к Военной присяге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Призыв на военную службу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Порядок прохождения военной службы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Размещение и быт военнослужащих по призыву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 xml:space="preserve">Особенности военной службы по контракту                   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rPr>
          <w:trHeight w:val="284"/>
        </w:trPr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Альтернативная гражданская служба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color w:val="000000"/>
                <w:sz w:val="28"/>
                <w:szCs w:val="28"/>
              </w:rPr>
              <w:t>Военные образовательные учреждения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Особенности контртеррористической  операции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Роль гражданской обороны в противодействии терроризму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24587C">
        <w:trPr>
          <w:trHeight w:val="172"/>
        </w:trPr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 xml:space="preserve">Роль Вооруженных Сил РФ в борьбе с терроризмом 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  <w:tr w:rsidR="0024587C" w:rsidRPr="003F1623" w:rsidTr="00ED3FAE">
        <w:trPr>
          <w:trHeight w:val="384"/>
        </w:trPr>
        <w:tc>
          <w:tcPr>
            <w:tcW w:w="949" w:type="dxa"/>
          </w:tcPr>
          <w:p w:rsidR="0024587C" w:rsidRPr="00ED3FAE" w:rsidRDefault="0024587C" w:rsidP="00CC6019">
            <w:pPr>
              <w:pStyle w:val="a5"/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563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701" w:type="dxa"/>
          </w:tcPr>
          <w:p w:rsidR="0024587C" w:rsidRPr="003F1623" w:rsidRDefault="0024587C" w:rsidP="003F1623">
            <w:pPr>
              <w:spacing w:line="276" w:lineRule="auto"/>
              <w:rPr>
                <w:sz w:val="28"/>
                <w:szCs w:val="28"/>
              </w:rPr>
            </w:pPr>
            <w:r w:rsidRPr="003F1623">
              <w:rPr>
                <w:sz w:val="28"/>
                <w:szCs w:val="28"/>
              </w:rPr>
              <w:t>1</w:t>
            </w:r>
          </w:p>
        </w:tc>
      </w:tr>
    </w:tbl>
    <w:p w:rsidR="006D2021" w:rsidRPr="003F1623" w:rsidRDefault="006D2021" w:rsidP="003F1623">
      <w:pPr>
        <w:tabs>
          <w:tab w:val="left" w:pos="1260"/>
        </w:tabs>
        <w:spacing w:line="276" w:lineRule="auto"/>
        <w:ind w:firstLine="900"/>
        <w:rPr>
          <w:b/>
          <w:sz w:val="28"/>
          <w:szCs w:val="28"/>
        </w:rPr>
      </w:pPr>
    </w:p>
    <w:sectPr w:rsidR="006D2021" w:rsidRPr="003F1623" w:rsidSect="00C96B38">
      <w:footerReference w:type="default" r:id="rId7"/>
      <w:pgSz w:w="11906" w:h="16838"/>
      <w:pgMar w:top="567" w:right="567" w:bottom="567" w:left="567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75" w:rsidRDefault="00F80A75" w:rsidP="00442D14">
      <w:r>
        <w:separator/>
      </w:r>
    </w:p>
  </w:endnote>
  <w:endnote w:type="continuationSeparator" w:id="0">
    <w:p w:rsidR="00F80A75" w:rsidRDefault="00F80A75" w:rsidP="00442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21" w:rsidRDefault="00D05D43">
    <w:pPr>
      <w:pStyle w:val="af5"/>
      <w:jc w:val="center"/>
    </w:pPr>
    <w:fldSimple w:instr=" PAGE   \* MERGEFORMAT ">
      <w:r w:rsidR="00CC6019">
        <w:rPr>
          <w:noProof/>
        </w:rPr>
        <w:t>7</w:t>
      </w:r>
    </w:fldSimple>
  </w:p>
  <w:p w:rsidR="006D2021" w:rsidRDefault="006D202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75" w:rsidRDefault="00F80A75" w:rsidP="00442D14">
      <w:r>
        <w:separator/>
      </w:r>
    </w:p>
  </w:footnote>
  <w:footnote w:type="continuationSeparator" w:id="0">
    <w:p w:rsidR="00F80A75" w:rsidRDefault="00F80A75" w:rsidP="00442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>
    <w:nsid w:val="00491F45"/>
    <w:multiLevelType w:val="hybridMultilevel"/>
    <w:tmpl w:val="8864D33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28D1D06"/>
    <w:multiLevelType w:val="hybridMultilevel"/>
    <w:tmpl w:val="CA1AD57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4F3073A"/>
    <w:multiLevelType w:val="multilevel"/>
    <w:tmpl w:val="37E2382E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5472CFD"/>
    <w:multiLevelType w:val="hybridMultilevel"/>
    <w:tmpl w:val="33606A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F585946"/>
    <w:multiLevelType w:val="multilevel"/>
    <w:tmpl w:val="4F7C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EC0542"/>
    <w:multiLevelType w:val="hybridMultilevel"/>
    <w:tmpl w:val="37D8AFEC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7EB3EB9"/>
    <w:multiLevelType w:val="hybridMultilevel"/>
    <w:tmpl w:val="36A817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9B5471"/>
    <w:multiLevelType w:val="hybridMultilevel"/>
    <w:tmpl w:val="41F6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230AA"/>
    <w:multiLevelType w:val="hybridMultilevel"/>
    <w:tmpl w:val="C2CA3D7A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D4E7CAB"/>
    <w:multiLevelType w:val="hybridMultilevel"/>
    <w:tmpl w:val="76F866BA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520637B"/>
    <w:multiLevelType w:val="hybridMultilevel"/>
    <w:tmpl w:val="AA9E06C2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272C7A96"/>
    <w:multiLevelType w:val="multilevel"/>
    <w:tmpl w:val="2042D27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A0A77D5"/>
    <w:multiLevelType w:val="hybridMultilevel"/>
    <w:tmpl w:val="EDB4CE5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DCD57F2"/>
    <w:multiLevelType w:val="hybridMultilevel"/>
    <w:tmpl w:val="754ECF6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E8C7561"/>
    <w:multiLevelType w:val="hybridMultilevel"/>
    <w:tmpl w:val="11FC6704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02945CD"/>
    <w:multiLevelType w:val="hybridMultilevel"/>
    <w:tmpl w:val="F9F4A72E"/>
    <w:lvl w:ilvl="0" w:tplc="783C3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8A41F8"/>
    <w:multiLevelType w:val="multilevel"/>
    <w:tmpl w:val="DBD8676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CF8402B"/>
    <w:multiLevelType w:val="hybridMultilevel"/>
    <w:tmpl w:val="A4D4C36E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4105185E"/>
    <w:multiLevelType w:val="hybridMultilevel"/>
    <w:tmpl w:val="BCA82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C7160"/>
    <w:multiLevelType w:val="hybridMultilevel"/>
    <w:tmpl w:val="81869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1C5853"/>
    <w:multiLevelType w:val="hybridMultilevel"/>
    <w:tmpl w:val="1B943D14"/>
    <w:lvl w:ilvl="0" w:tplc="783C3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1D7664"/>
    <w:multiLevelType w:val="hybridMultilevel"/>
    <w:tmpl w:val="BE98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F2C35"/>
    <w:multiLevelType w:val="hybridMultilevel"/>
    <w:tmpl w:val="6702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A6A2B"/>
    <w:multiLevelType w:val="hybridMultilevel"/>
    <w:tmpl w:val="4106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96F19"/>
    <w:multiLevelType w:val="hybridMultilevel"/>
    <w:tmpl w:val="DA56D004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ED93035"/>
    <w:multiLevelType w:val="hybridMultilevel"/>
    <w:tmpl w:val="43A2ED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29E50C3"/>
    <w:multiLevelType w:val="hybridMultilevel"/>
    <w:tmpl w:val="711EF7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D276201"/>
    <w:multiLevelType w:val="hybridMultilevel"/>
    <w:tmpl w:val="81869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361D76"/>
    <w:multiLevelType w:val="hybridMultilevel"/>
    <w:tmpl w:val="E3EEBB9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>
    <w:nsid w:val="64A85054"/>
    <w:multiLevelType w:val="multilevel"/>
    <w:tmpl w:val="A31E598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4AB4E0D"/>
    <w:multiLevelType w:val="hybridMultilevel"/>
    <w:tmpl w:val="80D63192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65762B03"/>
    <w:multiLevelType w:val="multilevel"/>
    <w:tmpl w:val="7714AC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72D05B5"/>
    <w:multiLevelType w:val="hybridMultilevel"/>
    <w:tmpl w:val="14A2D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9C2EF4"/>
    <w:multiLevelType w:val="hybridMultilevel"/>
    <w:tmpl w:val="E940F6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720121"/>
    <w:multiLevelType w:val="hybridMultilevel"/>
    <w:tmpl w:val="6CE0506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6DB03E2F"/>
    <w:multiLevelType w:val="hybridMultilevel"/>
    <w:tmpl w:val="84DA289A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7">
    <w:nsid w:val="746510BD"/>
    <w:multiLevelType w:val="hybridMultilevel"/>
    <w:tmpl w:val="565A38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75B285C"/>
    <w:multiLevelType w:val="hybridMultilevel"/>
    <w:tmpl w:val="36B4EFA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78605FEE"/>
    <w:multiLevelType w:val="multilevel"/>
    <w:tmpl w:val="FBA460E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9743B15"/>
    <w:multiLevelType w:val="hybridMultilevel"/>
    <w:tmpl w:val="810AEF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DF6E19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1">
    <w:nsid w:val="7B6644A5"/>
    <w:multiLevelType w:val="hybridMultilevel"/>
    <w:tmpl w:val="750A772A"/>
    <w:lvl w:ilvl="0" w:tplc="AEB83EB0">
      <w:start w:val="3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>
    <w:nsid w:val="7C825A63"/>
    <w:multiLevelType w:val="hybridMultilevel"/>
    <w:tmpl w:val="81F052FE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"/>
  </w:num>
  <w:num w:numId="3">
    <w:abstractNumId w:val="6"/>
  </w:num>
  <w:num w:numId="4">
    <w:abstractNumId w:val="20"/>
  </w:num>
  <w:num w:numId="5">
    <w:abstractNumId w:val="15"/>
  </w:num>
  <w:num w:numId="6">
    <w:abstractNumId w:val="2"/>
  </w:num>
  <w:num w:numId="7">
    <w:abstractNumId w:val="37"/>
  </w:num>
  <w:num w:numId="8">
    <w:abstractNumId w:val="16"/>
  </w:num>
  <w:num w:numId="9">
    <w:abstractNumId w:val="11"/>
  </w:num>
  <w:num w:numId="10">
    <w:abstractNumId w:val="22"/>
  </w:num>
  <w:num w:numId="11">
    <w:abstractNumId w:val="30"/>
  </w:num>
  <w:num w:numId="12">
    <w:abstractNumId w:val="24"/>
  </w:num>
  <w:num w:numId="13">
    <w:abstractNumId w:val="14"/>
  </w:num>
  <w:num w:numId="14">
    <w:abstractNumId w:val="9"/>
  </w:num>
  <w:num w:numId="15">
    <w:abstractNumId w:val="35"/>
  </w:num>
  <w:num w:numId="16">
    <w:abstractNumId w:val="1"/>
  </w:num>
  <w:num w:numId="17">
    <w:abstractNumId w:val="8"/>
  </w:num>
  <w:num w:numId="18">
    <w:abstractNumId w:val="12"/>
  </w:num>
  <w:num w:numId="19">
    <w:abstractNumId w:val="42"/>
  </w:num>
  <w:num w:numId="20">
    <w:abstractNumId w:val="13"/>
  </w:num>
  <w:num w:numId="21">
    <w:abstractNumId w:val="38"/>
  </w:num>
  <w:num w:numId="22">
    <w:abstractNumId w:val="17"/>
  </w:num>
  <w:num w:numId="23">
    <w:abstractNumId w:val="29"/>
  </w:num>
  <w:num w:numId="24">
    <w:abstractNumId w:val="31"/>
  </w:num>
  <w:num w:numId="25">
    <w:abstractNumId w:val="5"/>
  </w:num>
  <w:num w:numId="26">
    <w:abstractNumId w:val="34"/>
  </w:num>
  <w:num w:numId="27">
    <w:abstractNumId w:val="10"/>
  </w:num>
  <w:num w:numId="28">
    <w:abstractNumId w:val="36"/>
  </w:num>
  <w:num w:numId="29">
    <w:abstractNumId w:val="33"/>
  </w:num>
  <w:num w:numId="30">
    <w:abstractNumId w:val="25"/>
  </w:num>
  <w:num w:numId="31">
    <w:abstractNumId w:val="27"/>
  </w:num>
  <w:num w:numId="32">
    <w:abstractNumId w:val="32"/>
  </w:num>
  <w:num w:numId="33">
    <w:abstractNumId w:val="3"/>
  </w:num>
  <w:num w:numId="34">
    <w:abstractNumId w:val="26"/>
  </w:num>
  <w:num w:numId="35">
    <w:abstractNumId w:val="0"/>
  </w:num>
  <w:num w:numId="36">
    <w:abstractNumId w:val="0"/>
  </w:num>
  <w:num w:numId="37">
    <w:abstractNumId w:val="23"/>
  </w:num>
  <w:num w:numId="38">
    <w:abstractNumId w:val="39"/>
  </w:num>
  <w:num w:numId="39">
    <w:abstractNumId w:val="21"/>
  </w:num>
  <w:num w:numId="40">
    <w:abstractNumId w:val="4"/>
  </w:num>
  <w:num w:numId="41">
    <w:abstractNumId w:val="41"/>
  </w:num>
  <w:num w:numId="42">
    <w:abstractNumId w:val="18"/>
  </w:num>
  <w:num w:numId="43">
    <w:abstractNumId w:val="19"/>
  </w:num>
  <w:num w:numId="44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98"/>
    <w:rsid w:val="00000ACE"/>
    <w:rsid w:val="00001A6F"/>
    <w:rsid w:val="000036B6"/>
    <w:rsid w:val="000107FF"/>
    <w:rsid w:val="00014070"/>
    <w:rsid w:val="000201AC"/>
    <w:rsid w:val="000254FB"/>
    <w:rsid w:val="00025918"/>
    <w:rsid w:val="00031D46"/>
    <w:rsid w:val="00034ED4"/>
    <w:rsid w:val="000356E6"/>
    <w:rsid w:val="000363E0"/>
    <w:rsid w:val="00036627"/>
    <w:rsid w:val="000371C3"/>
    <w:rsid w:val="00040440"/>
    <w:rsid w:val="00042389"/>
    <w:rsid w:val="00042805"/>
    <w:rsid w:val="00042F02"/>
    <w:rsid w:val="00043003"/>
    <w:rsid w:val="000446E2"/>
    <w:rsid w:val="00047430"/>
    <w:rsid w:val="000519B8"/>
    <w:rsid w:val="00053065"/>
    <w:rsid w:val="00061987"/>
    <w:rsid w:val="000660E7"/>
    <w:rsid w:val="000706E2"/>
    <w:rsid w:val="00071358"/>
    <w:rsid w:val="00072C6F"/>
    <w:rsid w:val="000737E2"/>
    <w:rsid w:val="00077618"/>
    <w:rsid w:val="00087276"/>
    <w:rsid w:val="0009151A"/>
    <w:rsid w:val="00091759"/>
    <w:rsid w:val="00095DA9"/>
    <w:rsid w:val="000968F2"/>
    <w:rsid w:val="000A54E2"/>
    <w:rsid w:val="000A6E1F"/>
    <w:rsid w:val="000A6FB8"/>
    <w:rsid w:val="000A70BB"/>
    <w:rsid w:val="000B0D37"/>
    <w:rsid w:val="000C1ED8"/>
    <w:rsid w:val="000C3ED4"/>
    <w:rsid w:val="000C47B6"/>
    <w:rsid w:val="000C5169"/>
    <w:rsid w:val="000D4545"/>
    <w:rsid w:val="000D45F2"/>
    <w:rsid w:val="000E494A"/>
    <w:rsid w:val="000F0D34"/>
    <w:rsid w:val="000F7BF1"/>
    <w:rsid w:val="00100EC5"/>
    <w:rsid w:val="00102664"/>
    <w:rsid w:val="0010307E"/>
    <w:rsid w:val="00113D9E"/>
    <w:rsid w:val="0011407A"/>
    <w:rsid w:val="001149D2"/>
    <w:rsid w:val="001307D0"/>
    <w:rsid w:val="00132022"/>
    <w:rsid w:val="001344E9"/>
    <w:rsid w:val="001422C6"/>
    <w:rsid w:val="00155F19"/>
    <w:rsid w:val="001560D1"/>
    <w:rsid w:val="00157A9F"/>
    <w:rsid w:val="00160372"/>
    <w:rsid w:val="001649BF"/>
    <w:rsid w:val="00182F1E"/>
    <w:rsid w:val="00183B14"/>
    <w:rsid w:val="00186724"/>
    <w:rsid w:val="00192B2F"/>
    <w:rsid w:val="0019476C"/>
    <w:rsid w:val="001950F2"/>
    <w:rsid w:val="001A02DB"/>
    <w:rsid w:val="001A19A1"/>
    <w:rsid w:val="001A3BD6"/>
    <w:rsid w:val="001A5148"/>
    <w:rsid w:val="001A747C"/>
    <w:rsid w:val="001B13F6"/>
    <w:rsid w:val="001B3F6D"/>
    <w:rsid w:val="001B478C"/>
    <w:rsid w:val="001B541C"/>
    <w:rsid w:val="001B6B49"/>
    <w:rsid w:val="001C36A8"/>
    <w:rsid w:val="001D02D9"/>
    <w:rsid w:val="001D5EC4"/>
    <w:rsid w:val="001D6D35"/>
    <w:rsid w:val="001E1649"/>
    <w:rsid w:val="001E25B4"/>
    <w:rsid w:val="001F2C6E"/>
    <w:rsid w:val="001F59A1"/>
    <w:rsid w:val="00201624"/>
    <w:rsid w:val="00205FA4"/>
    <w:rsid w:val="0021789D"/>
    <w:rsid w:val="002258D6"/>
    <w:rsid w:val="00225B35"/>
    <w:rsid w:val="00231724"/>
    <w:rsid w:val="00234695"/>
    <w:rsid w:val="00234BE1"/>
    <w:rsid w:val="00237F2F"/>
    <w:rsid w:val="00242424"/>
    <w:rsid w:val="002441ED"/>
    <w:rsid w:val="0024587C"/>
    <w:rsid w:val="00247416"/>
    <w:rsid w:val="00252ED2"/>
    <w:rsid w:val="00254522"/>
    <w:rsid w:val="00260049"/>
    <w:rsid w:val="00260C4D"/>
    <w:rsid w:val="00262115"/>
    <w:rsid w:val="0026270E"/>
    <w:rsid w:val="002630FC"/>
    <w:rsid w:val="00264224"/>
    <w:rsid w:val="00264AB0"/>
    <w:rsid w:val="00266A49"/>
    <w:rsid w:val="00270749"/>
    <w:rsid w:val="00273398"/>
    <w:rsid w:val="002743FF"/>
    <w:rsid w:val="00274F95"/>
    <w:rsid w:val="00275318"/>
    <w:rsid w:val="002800BA"/>
    <w:rsid w:val="00285352"/>
    <w:rsid w:val="002858B4"/>
    <w:rsid w:val="00287DD8"/>
    <w:rsid w:val="0029131F"/>
    <w:rsid w:val="002A4931"/>
    <w:rsid w:val="002A4FFD"/>
    <w:rsid w:val="002A7940"/>
    <w:rsid w:val="002A7E5C"/>
    <w:rsid w:val="002B0972"/>
    <w:rsid w:val="002B343F"/>
    <w:rsid w:val="002B4036"/>
    <w:rsid w:val="002B5AA2"/>
    <w:rsid w:val="002B7FCF"/>
    <w:rsid w:val="002D1DDE"/>
    <w:rsid w:val="002D4B70"/>
    <w:rsid w:val="002E0454"/>
    <w:rsid w:val="002E0B5D"/>
    <w:rsid w:val="002E2372"/>
    <w:rsid w:val="002E24D2"/>
    <w:rsid w:val="002F18F6"/>
    <w:rsid w:val="002F7C3E"/>
    <w:rsid w:val="00302AA0"/>
    <w:rsid w:val="00311DB3"/>
    <w:rsid w:val="00313381"/>
    <w:rsid w:val="00313618"/>
    <w:rsid w:val="0031457B"/>
    <w:rsid w:val="003154FC"/>
    <w:rsid w:val="0032221C"/>
    <w:rsid w:val="00323777"/>
    <w:rsid w:val="00323C01"/>
    <w:rsid w:val="00327F2D"/>
    <w:rsid w:val="00330493"/>
    <w:rsid w:val="00334789"/>
    <w:rsid w:val="00337564"/>
    <w:rsid w:val="00342B8F"/>
    <w:rsid w:val="00343974"/>
    <w:rsid w:val="00343CBE"/>
    <w:rsid w:val="003522BC"/>
    <w:rsid w:val="003546AD"/>
    <w:rsid w:val="00356E62"/>
    <w:rsid w:val="003678DB"/>
    <w:rsid w:val="00372528"/>
    <w:rsid w:val="00373EAE"/>
    <w:rsid w:val="00374BC1"/>
    <w:rsid w:val="00375EB7"/>
    <w:rsid w:val="00376383"/>
    <w:rsid w:val="003832B1"/>
    <w:rsid w:val="00386EB2"/>
    <w:rsid w:val="00392DB0"/>
    <w:rsid w:val="0039423E"/>
    <w:rsid w:val="00396A4D"/>
    <w:rsid w:val="003A0811"/>
    <w:rsid w:val="003A37A4"/>
    <w:rsid w:val="003B04BC"/>
    <w:rsid w:val="003B4E5B"/>
    <w:rsid w:val="003C00CD"/>
    <w:rsid w:val="003C3352"/>
    <w:rsid w:val="003C44ED"/>
    <w:rsid w:val="003C5E62"/>
    <w:rsid w:val="003C79E9"/>
    <w:rsid w:val="003E0A16"/>
    <w:rsid w:val="003E54C2"/>
    <w:rsid w:val="003E5B18"/>
    <w:rsid w:val="003E61D3"/>
    <w:rsid w:val="003F065C"/>
    <w:rsid w:val="003F1623"/>
    <w:rsid w:val="003F2D85"/>
    <w:rsid w:val="003F5846"/>
    <w:rsid w:val="00400159"/>
    <w:rsid w:val="00415EA0"/>
    <w:rsid w:val="004167C0"/>
    <w:rsid w:val="00417234"/>
    <w:rsid w:val="004251B4"/>
    <w:rsid w:val="00431F64"/>
    <w:rsid w:val="00437223"/>
    <w:rsid w:val="00437385"/>
    <w:rsid w:val="0044297F"/>
    <w:rsid w:val="00442D14"/>
    <w:rsid w:val="00446C5D"/>
    <w:rsid w:val="0045127D"/>
    <w:rsid w:val="00453178"/>
    <w:rsid w:val="0045482B"/>
    <w:rsid w:val="004558D6"/>
    <w:rsid w:val="00455A7E"/>
    <w:rsid w:val="004576FD"/>
    <w:rsid w:val="00463506"/>
    <w:rsid w:val="004654A7"/>
    <w:rsid w:val="00465F3C"/>
    <w:rsid w:val="004700C9"/>
    <w:rsid w:val="00475C96"/>
    <w:rsid w:val="00476250"/>
    <w:rsid w:val="004801DC"/>
    <w:rsid w:val="004860AB"/>
    <w:rsid w:val="004909C8"/>
    <w:rsid w:val="00495D82"/>
    <w:rsid w:val="00496222"/>
    <w:rsid w:val="004A014F"/>
    <w:rsid w:val="004A2AC4"/>
    <w:rsid w:val="004A338B"/>
    <w:rsid w:val="004B3249"/>
    <w:rsid w:val="004B4203"/>
    <w:rsid w:val="004B42A7"/>
    <w:rsid w:val="004B51BF"/>
    <w:rsid w:val="004B6A0E"/>
    <w:rsid w:val="004C0EE4"/>
    <w:rsid w:val="004C3071"/>
    <w:rsid w:val="004D173D"/>
    <w:rsid w:val="004D2F78"/>
    <w:rsid w:val="004D4499"/>
    <w:rsid w:val="004E0176"/>
    <w:rsid w:val="004E1103"/>
    <w:rsid w:val="004E427D"/>
    <w:rsid w:val="004E565B"/>
    <w:rsid w:val="004E6694"/>
    <w:rsid w:val="004E69C7"/>
    <w:rsid w:val="004F0043"/>
    <w:rsid w:val="004F0515"/>
    <w:rsid w:val="004F2336"/>
    <w:rsid w:val="004F35B1"/>
    <w:rsid w:val="004F4FD6"/>
    <w:rsid w:val="00510DF9"/>
    <w:rsid w:val="00512513"/>
    <w:rsid w:val="00516B00"/>
    <w:rsid w:val="00521601"/>
    <w:rsid w:val="00540EB9"/>
    <w:rsid w:val="00542F15"/>
    <w:rsid w:val="00546646"/>
    <w:rsid w:val="0055448F"/>
    <w:rsid w:val="00557A1B"/>
    <w:rsid w:val="00562AFA"/>
    <w:rsid w:val="00571D11"/>
    <w:rsid w:val="00574D25"/>
    <w:rsid w:val="00574E39"/>
    <w:rsid w:val="0057746B"/>
    <w:rsid w:val="0058327D"/>
    <w:rsid w:val="00586089"/>
    <w:rsid w:val="00596477"/>
    <w:rsid w:val="00596792"/>
    <w:rsid w:val="005A0F68"/>
    <w:rsid w:val="005A11BC"/>
    <w:rsid w:val="005A7CC3"/>
    <w:rsid w:val="005B7467"/>
    <w:rsid w:val="005C72E2"/>
    <w:rsid w:val="005D43A4"/>
    <w:rsid w:val="005E472B"/>
    <w:rsid w:val="005E6506"/>
    <w:rsid w:val="005F04D6"/>
    <w:rsid w:val="005F0D74"/>
    <w:rsid w:val="005F1B2B"/>
    <w:rsid w:val="005F4AE4"/>
    <w:rsid w:val="006008D5"/>
    <w:rsid w:val="006074C8"/>
    <w:rsid w:val="00612A7E"/>
    <w:rsid w:val="00615580"/>
    <w:rsid w:val="00616CA5"/>
    <w:rsid w:val="00617934"/>
    <w:rsid w:val="00620532"/>
    <w:rsid w:val="0062111A"/>
    <w:rsid w:val="00627D56"/>
    <w:rsid w:val="00634A0B"/>
    <w:rsid w:val="006412B1"/>
    <w:rsid w:val="006459B3"/>
    <w:rsid w:val="0065708C"/>
    <w:rsid w:val="00661092"/>
    <w:rsid w:val="006618CD"/>
    <w:rsid w:val="00665745"/>
    <w:rsid w:val="00667E39"/>
    <w:rsid w:val="0067099E"/>
    <w:rsid w:val="0067460B"/>
    <w:rsid w:val="00674BDF"/>
    <w:rsid w:val="006813A2"/>
    <w:rsid w:val="0068623F"/>
    <w:rsid w:val="00690C0C"/>
    <w:rsid w:val="0069623F"/>
    <w:rsid w:val="00696571"/>
    <w:rsid w:val="006A040C"/>
    <w:rsid w:val="006A599B"/>
    <w:rsid w:val="006A74FE"/>
    <w:rsid w:val="006B1462"/>
    <w:rsid w:val="006B21E0"/>
    <w:rsid w:val="006B296C"/>
    <w:rsid w:val="006B2F51"/>
    <w:rsid w:val="006B3B7A"/>
    <w:rsid w:val="006C2552"/>
    <w:rsid w:val="006C441F"/>
    <w:rsid w:val="006D0651"/>
    <w:rsid w:val="006D2021"/>
    <w:rsid w:val="006D2A5D"/>
    <w:rsid w:val="006D49AE"/>
    <w:rsid w:val="006E1AF6"/>
    <w:rsid w:val="006E599A"/>
    <w:rsid w:val="006F0AB0"/>
    <w:rsid w:val="006F1059"/>
    <w:rsid w:val="006F18F3"/>
    <w:rsid w:val="006F5C8F"/>
    <w:rsid w:val="006F6723"/>
    <w:rsid w:val="00702E19"/>
    <w:rsid w:val="00705997"/>
    <w:rsid w:val="007077FD"/>
    <w:rsid w:val="00713EA6"/>
    <w:rsid w:val="0071640B"/>
    <w:rsid w:val="00720E18"/>
    <w:rsid w:val="00721F52"/>
    <w:rsid w:val="0072325F"/>
    <w:rsid w:val="007242D0"/>
    <w:rsid w:val="00730A16"/>
    <w:rsid w:val="007362E2"/>
    <w:rsid w:val="00744AE0"/>
    <w:rsid w:val="00746068"/>
    <w:rsid w:val="0074750D"/>
    <w:rsid w:val="0075631C"/>
    <w:rsid w:val="00757B52"/>
    <w:rsid w:val="00772E4E"/>
    <w:rsid w:val="007743CF"/>
    <w:rsid w:val="00783929"/>
    <w:rsid w:val="00783C0F"/>
    <w:rsid w:val="007859A6"/>
    <w:rsid w:val="00787C04"/>
    <w:rsid w:val="00793E65"/>
    <w:rsid w:val="007954D4"/>
    <w:rsid w:val="007A4A21"/>
    <w:rsid w:val="007B43B5"/>
    <w:rsid w:val="007B47D7"/>
    <w:rsid w:val="007B4C64"/>
    <w:rsid w:val="007C0596"/>
    <w:rsid w:val="007C0EE9"/>
    <w:rsid w:val="007C1316"/>
    <w:rsid w:val="007C6BEF"/>
    <w:rsid w:val="007C7933"/>
    <w:rsid w:val="007E1060"/>
    <w:rsid w:val="007E1900"/>
    <w:rsid w:val="007F2043"/>
    <w:rsid w:val="007F4482"/>
    <w:rsid w:val="007F5A8A"/>
    <w:rsid w:val="007F62F2"/>
    <w:rsid w:val="007F6821"/>
    <w:rsid w:val="007F7074"/>
    <w:rsid w:val="007F715D"/>
    <w:rsid w:val="007F7C20"/>
    <w:rsid w:val="008012BE"/>
    <w:rsid w:val="00805D68"/>
    <w:rsid w:val="00811C96"/>
    <w:rsid w:val="00822E63"/>
    <w:rsid w:val="00823271"/>
    <w:rsid w:val="008246FD"/>
    <w:rsid w:val="00827DBB"/>
    <w:rsid w:val="00830422"/>
    <w:rsid w:val="00830F75"/>
    <w:rsid w:val="00832B0F"/>
    <w:rsid w:val="00835237"/>
    <w:rsid w:val="00836D7A"/>
    <w:rsid w:val="00845744"/>
    <w:rsid w:val="00846237"/>
    <w:rsid w:val="008507B7"/>
    <w:rsid w:val="0085145B"/>
    <w:rsid w:val="0085155D"/>
    <w:rsid w:val="0085219F"/>
    <w:rsid w:val="00853FD0"/>
    <w:rsid w:val="00854D3D"/>
    <w:rsid w:val="00857B56"/>
    <w:rsid w:val="00857D33"/>
    <w:rsid w:val="008702A6"/>
    <w:rsid w:val="00877C15"/>
    <w:rsid w:val="008818F6"/>
    <w:rsid w:val="00883CC1"/>
    <w:rsid w:val="00885155"/>
    <w:rsid w:val="008902B6"/>
    <w:rsid w:val="00890DED"/>
    <w:rsid w:val="00897021"/>
    <w:rsid w:val="008A1E43"/>
    <w:rsid w:val="008B075F"/>
    <w:rsid w:val="008B4309"/>
    <w:rsid w:val="008C03E2"/>
    <w:rsid w:val="008C25D3"/>
    <w:rsid w:val="008C2C16"/>
    <w:rsid w:val="008C56AF"/>
    <w:rsid w:val="008D007A"/>
    <w:rsid w:val="008D1638"/>
    <w:rsid w:val="008D6282"/>
    <w:rsid w:val="008E27AA"/>
    <w:rsid w:val="008E7034"/>
    <w:rsid w:val="008E7C48"/>
    <w:rsid w:val="008F00E5"/>
    <w:rsid w:val="008F646B"/>
    <w:rsid w:val="008F66AF"/>
    <w:rsid w:val="008F680E"/>
    <w:rsid w:val="009003DE"/>
    <w:rsid w:val="00903801"/>
    <w:rsid w:val="00905963"/>
    <w:rsid w:val="0091132E"/>
    <w:rsid w:val="00911FD0"/>
    <w:rsid w:val="00915898"/>
    <w:rsid w:val="00917CDC"/>
    <w:rsid w:val="0092223E"/>
    <w:rsid w:val="00922E48"/>
    <w:rsid w:val="0092446C"/>
    <w:rsid w:val="00927A33"/>
    <w:rsid w:val="009328BE"/>
    <w:rsid w:val="00932E4D"/>
    <w:rsid w:val="00935B10"/>
    <w:rsid w:val="009364F3"/>
    <w:rsid w:val="00937386"/>
    <w:rsid w:val="00941329"/>
    <w:rsid w:val="00942CC9"/>
    <w:rsid w:val="009439A2"/>
    <w:rsid w:val="00945E9C"/>
    <w:rsid w:val="00945FAF"/>
    <w:rsid w:val="0095014F"/>
    <w:rsid w:val="00955C51"/>
    <w:rsid w:val="00956325"/>
    <w:rsid w:val="00957746"/>
    <w:rsid w:val="00961A06"/>
    <w:rsid w:val="00962171"/>
    <w:rsid w:val="00964260"/>
    <w:rsid w:val="009655DD"/>
    <w:rsid w:val="00967352"/>
    <w:rsid w:val="00980851"/>
    <w:rsid w:val="00987160"/>
    <w:rsid w:val="00987673"/>
    <w:rsid w:val="00995D33"/>
    <w:rsid w:val="009A1363"/>
    <w:rsid w:val="009A21A5"/>
    <w:rsid w:val="009A237F"/>
    <w:rsid w:val="009A2640"/>
    <w:rsid w:val="009A2D65"/>
    <w:rsid w:val="009A37C1"/>
    <w:rsid w:val="009B12BB"/>
    <w:rsid w:val="009B6887"/>
    <w:rsid w:val="009B7BF9"/>
    <w:rsid w:val="009C2196"/>
    <w:rsid w:val="009C26D2"/>
    <w:rsid w:val="009C292B"/>
    <w:rsid w:val="009C3F7E"/>
    <w:rsid w:val="009C5751"/>
    <w:rsid w:val="009C69CE"/>
    <w:rsid w:val="009C7E59"/>
    <w:rsid w:val="009D3036"/>
    <w:rsid w:val="009D4957"/>
    <w:rsid w:val="009E463C"/>
    <w:rsid w:val="009E55FF"/>
    <w:rsid w:val="009E5F73"/>
    <w:rsid w:val="009E782C"/>
    <w:rsid w:val="009F07EF"/>
    <w:rsid w:val="009F1483"/>
    <w:rsid w:val="009F2909"/>
    <w:rsid w:val="009F2FB2"/>
    <w:rsid w:val="009F5431"/>
    <w:rsid w:val="009F72C4"/>
    <w:rsid w:val="00A00353"/>
    <w:rsid w:val="00A02C2C"/>
    <w:rsid w:val="00A03107"/>
    <w:rsid w:val="00A03BFB"/>
    <w:rsid w:val="00A06381"/>
    <w:rsid w:val="00A13F84"/>
    <w:rsid w:val="00A213AD"/>
    <w:rsid w:val="00A23D02"/>
    <w:rsid w:val="00A24602"/>
    <w:rsid w:val="00A250F5"/>
    <w:rsid w:val="00A26CD3"/>
    <w:rsid w:val="00A322C9"/>
    <w:rsid w:val="00A34619"/>
    <w:rsid w:val="00A373FF"/>
    <w:rsid w:val="00A42487"/>
    <w:rsid w:val="00A431F1"/>
    <w:rsid w:val="00A45A61"/>
    <w:rsid w:val="00A45DC5"/>
    <w:rsid w:val="00A54F1D"/>
    <w:rsid w:val="00A57531"/>
    <w:rsid w:val="00A64E76"/>
    <w:rsid w:val="00A67027"/>
    <w:rsid w:val="00A71761"/>
    <w:rsid w:val="00A73B3D"/>
    <w:rsid w:val="00A746F9"/>
    <w:rsid w:val="00A77CFB"/>
    <w:rsid w:val="00A8019B"/>
    <w:rsid w:val="00A82B71"/>
    <w:rsid w:val="00A83DB1"/>
    <w:rsid w:val="00A86136"/>
    <w:rsid w:val="00A8684B"/>
    <w:rsid w:val="00A93691"/>
    <w:rsid w:val="00A938FE"/>
    <w:rsid w:val="00A95196"/>
    <w:rsid w:val="00AA0154"/>
    <w:rsid w:val="00AA11E6"/>
    <w:rsid w:val="00AA5F88"/>
    <w:rsid w:val="00AA6513"/>
    <w:rsid w:val="00AA6CA6"/>
    <w:rsid w:val="00AB3E73"/>
    <w:rsid w:val="00AC4E7D"/>
    <w:rsid w:val="00AC5B85"/>
    <w:rsid w:val="00AD0968"/>
    <w:rsid w:val="00AD2764"/>
    <w:rsid w:val="00AD6D5B"/>
    <w:rsid w:val="00AE5853"/>
    <w:rsid w:val="00AE636C"/>
    <w:rsid w:val="00AE7601"/>
    <w:rsid w:val="00AF052C"/>
    <w:rsid w:val="00AF22B9"/>
    <w:rsid w:val="00AF56A4"/>
    <w:rsid w:val="00AF64B9"/>
    <w:rsid w:val="00B00EE2"/>
    <w:rsid w:val="00B036F2"/>
    <w:rsid w:val="00B04D7C"/>
    <w:rsid w:val="00B1156F"/>
    <w:rsid w:val="00B11FD3"/>
    <w:rsid w:val="00B133C1"/>
    <w:rsid w:val="00B16008"/>
    <w:rsid w:val="00B276FF"/>
    <w:rsid w:val="00B27A72"/>
    <w:rsid w:val="00B3153F"/>
    <w:rsid w:val="00B31B03"/>
    <w:rsid w:val="00B3384F"/>
    <w:rsid w:val="00B34759"/>
    <w:rsid w:val="00B3536D"/>
    <w:rsid w:val="00B35472"/>
    <w:rsid w:val="00B402AC"/>
    <w:rsid w:val="00B40BDC"/>
    <w:rsid w:val="00B468D3"/>
    <w:rsid w:val="00B50F1C"/>
    <w:rsid w:val="00B520A1"/>
    <w:rsid w:val="00B5616D"/>
    <w:rsid w:val="00B63298"/>
    <w:rsid w:val="00B64E24"/>
    <w:rsid w:val="00B73317"/>
    <w:rsid w:val="00B738E6"/>
    <w:rsid w:val="00B74EC7"/>
    <w:rsid w:val="00B75A0A"/>
    <w:rsid w:val="00B80629"/>
    <w:rsid w:val="00B80D33"/>
    <w:rsid w:val="00B80FC2"/>
    <w:rsid w:val="00B82B86"/>
    <w:rsid w:val="00B84E88"/>
    <w:rsid w:val="00B85C08"/>
    <w:rsid w:val="00B90072"/>
    <w:rsid w:val="00B91DF9"/>
    <w:rsid w:val="00B96E0C"/>
    <w:rsid w:val="00BA0F4C"/>
    <w:rsid w:val="00BA277F"/>
    <w:rsid w:val="00BA5C54"/>
    <w:rsid w:val="00BA6097"/>
    <w:rsid w:val="00BB0493"/>
    <w:rsid w:val="00BB0B74"/>
    <w:rsid w:val="00BB583A"/>
    <w:rsid w:val="00BB7468"/>
    <w:rsid w:val="00BB7F4A"/>
    <w:rsid w:val="00BC11A6"/>
    <w:rsid w:val="00BC224B"/>
    <w:rsid w:val="00BC534C"/>
    <w:rsid w:val="00BC5F97"/>
    <w:rsid w:val="00BC6B0D"/>
    <w:rsid w:val="00BC7A5E"/>
    <w:rsid w:val="00BD0586"/>
    <w:rsid w:val="00BD7345"/>
    <w:rsid w:val="00BE0BEE"/>
    <w:rsid w:val="00BE60FF"/>
    <w:rsid w:val="00BE74DE"/>
    <w:rsid w:val="00BF1BEA"/>
    <w:rsid w:val="00BF24E3"/>
    <w:rsid w:val="00BF3DC8"/>
    <w:rsid w:val="00BF61C9"/>
    <w:rsid w:val="00C007C4"/>
    <w:rsid w:val="00C06FB0"/>
    <w:rsid w:val="00C14B34"/>
    <w:rsid w:val="00C17B1C"/>
    <w:rsid w:val="00C31A81"/>
    <w:rsid w:val="00C3291C"/>
    <w:rsid w:val="00C40458"/>
    <w:rsid w:val="00C437E7"/>
    <w:rsid w:val="00C43A36"/>
    <w:rsid w:val="00C43B61"/>
    <w:rsid w:val="00C50644"/>
    <w:rsid w:val="00C53923"/>
    <w:rsid w:val="00C572CB"/>
    <w:rsid w:val="00C74025"/>
    <w:rsid w:val="00C742CA"/>
    <w:rsid w:val="00C75CF4"/>
    <w:rsid w:val="00C8336D"/>
    <w:rsid w:val="00C84310"/>
    <w:rsid w:val="00C84700"/>
    <w:rsid w:val="00C86710"/>
    <w:rsid w:val="00C870FC"/>
    <w:rsid w:val="00C87E2B"/>
    <w:rsid w:val="00C93485"/>
    <w:rsid w:val="00C93B05"/>
    <w:rsid w:val="00C96B38"/>
    <w:rsid w:val="00C97759"/>
    <w:rsid w:val="00CA03E5"/>
    <w:rsid w:val="00CA2ED0"/>
    <w:rsid w:val="00CA3FF5"/>
    <w:rsid w:val="00CA7B34"/>
    <w:rsid w:val="00CB350D"/>
    <w:rsid w:val="00CB4B91"/>
    <w:rsid w:val="00CB759C"/>
    <w:rsid w:val="00CC175B"/>
    <w:rsid w:val="00CC191F"/>
    <w:rsid w:val="00CC6019"/>
    <w:rsid w:val="00CD3826"/>
    <w:rsid w:val="00CD3E93"/>
    <w:rsid w:val="00CD517F"/>
    <w:rsid w:val="00CD678B"/>
    <w:rsid w:val="00CE0C51"/>
    <w:rsid w:val="00CE134A"/>
    <w:rsid w:val="00CE28B8"/>
    <w:rsid w:val="00CE3E84"/>
    <w:rsid w:val="00CE702D"/>
    <w:rsid w:val="00CF0CC5"/>
    <w:rsid w:val="00CF27B1"/>
    <w:rsid w:val="00CF3F7C"/>
    <w:rsid w:val="00CF4ED3"/>
    <w:rsid w:val="00CF6DB5"/>
    <w:rsid w:val="00CF7236"/>
    <w:rsid w:val="00D04A79"/>
    <w:rsid w:val="00D05D43"/>
    <w:rsid w:val="00D0631D"/>
    <w:rsid w:val="00D0652D"/>
    <w:rsid w:val="00D170B9"/>
    <w:rsid w:val="00D2009C"/>
    <w:rsid w:val="00D20C88"/>
    <w:rsid w:val="00D21844"/>
    <w:rsid w:val="00D22580"/>
    <w:rsid w:val="00D23B18"/>
    <w:rsid w:val="00D311EA"/>
    <w:rsid w:val="00D353A8"/>
    <w:rsid w:val="00D40F52"/>
    <w:rsid w:val="00D50798"/>
    <w:rsid w:val="00D50E3A"/>
    <w:rsid w:val="00D57482"/>
    <w:rsid w:val="00D638B4"/>
    <w:rsid w:val="00D63E84"/>
    <w:rsid w:val="00D64662"/>
    <w:rsid w:val="00D646EC"/>
    <w:rsid w:val="00D83491"/>
    <w:rsid w:val="00D943B8"/>
    <w:rsid w:val="00D94EC6"/>
    <w:rsid w:val="00D94FE7"/>
    <w:rsid w:val="00DA009D"/>
    <w:rsid w:val="00DA09F1"/>
    <w:rsid w:val="00DA17B4"/>
    <w:rsid w:val="00DA3B97"/>
    <w:rsid w:val="00DA7671"/>
    <w:rsid w:val="00DB0013"/>
    <w:rsid w:val="00DB03D0"/>
    <w:rsid w:val="00DB156A"/>
    <w:rsid w:val="00DB2DCF"/>
    <w:rsid w:val="00DB3912"/>
    <w:rsid w:val="00DB67A8"/>
    <w:rsid w:val="00DD052B"/>
    <w:rsid w:val="00DD1E31"/>
    <w:rsid w:val="00DE1CA9"/>
    <w:rsid w:val="00DE32FC"/>
    <w:rsid w:val="00DF1D93"/>
    <w:rsid w:val="00DF41A8"/>
    <w:rsid w:val="00DF4E97"/>
    <w:rsid w:val="00DF5A1C"/>
    <w:rsid w:val="00E0103E"/>
    <w:rsid w:val="00E01A01"/>
    <w:rsid w:val="00E02E61"/>
    <w:rsid w:val="00E046F9"/>
    <w:rsid w:val="00E048DF"/>
    <w:rsid w:val="00E179D1"/>
    <w:rsid w:val="00E33410"/>
    <w:rsid w:val="00E3418F"/>
    <w:rsid w:val="00E343E7"/>
    <w:rsid w:val="00E35832"/>
    <w:rsid w:val="00E36335"/>
    <w:rsid w:val="00E37F06"/>
    <w:rsid w:val="00E402DB"/>
    <w:rsid w:val="00E40731"/>
    <w:rsid w:val="00E46071"/>
    <w:rsid w:val="00E6100B"/>
    <w:rsid w:val="00E6613B"/>
    <w:rsid w:val="00E66C3C"/>
    <w:rsid w:val="00E67253"/>
    <w:rsid w:val="00E71F82"/>
    <w:rsid w:val="00E7348B"/>
    <w:rsid w:val="00E76373"/>
    <w:rsid w:val="00E81052"/>
    <w:rsid w:val="00E8139C"/>
    <w:rsid w:val="00E8320D"/>
    <w:rsid w:val="00E85CAF"/>
    <w:rsid w:val="00E86F3D"/>
    <w:rsid w:val="00E90EA3"/>
    <w:rsid w:val="00E924FF"/>
    <w:rsid w:val="00E92EBF"/>
    <w:rsid w:val="00E95469"/>
    <w:rsid w:val="00EA275E"/>
    <w:rsid w:val="00EB4221"/>
    <w:rsid w:val="00EC134F"/>
    <w:rsid w:val="00EC2DEE"/>
    <w:rsid w:val="00EC50BA"/>
    <w:rsid w:val="00EC54EF"/>
    <w:rsid w:val="00EC7494"/>
    <w:rsid w:val="00ED16D9"/>
    <w:rsid w:val="00ED297B"/>
    <w:rsid w:val="00ED3637"/>
    <w:rsid w:val="00ED3FAE"/>
    <w:rsid w:val="00ED7236"/>
    <w:rsid w:val="00EE3C40"/>
    <w:rsid w:val="00EE69BF"/>
    <w:rsid w:val="00EF4F26"/>
    <w:rsid w:val="00F054F4"/>
    <w:rsid w:val="00F1033D"/>
    <w:rsid w:val="00F20E59"/>
    <w:rsid w:val="00F344F3"/>
    <w:rsid w:val="00F35565"/>
    <w:rsid w:val="00F506E2"/>
    <w:rsid w:val="00F50C01"/>
    <w:rsid w:val="00F5418A"/>
    <w:rsid w:val="00F55CB4"/>
    <w:rsid w:val="00F571F4"/>
    <w:rsid w:val="00F65DA5"/>
    <w:rsid w:val="00F66359"/>
    <w:rsid w:val="00F7283E"/>
    <w:rsid w:val="00F73D09"/>
    <w:rsid w:val="00F77B5B"/>
    <w:rsid w:val="00F80A75"/>
    <w:rsid w:val="00F852AD"/>
    <w:rsid w:val="00F9365C"/>
    <w:rsid w:val="00FA36B9"/>
    <w:rsid w:val="00FB0ED8"/>
    <w:rsid w:val="00FB1C96"/>
    <w:rsid w:val="00FB2888"/>
    <w:rsid w:val="00FB2B02"/>
    <w:rsid w:val="00FB335B"/>
    <w:rsid w:val="00FB35E7"/>
    <w:rsid w:val="00FB486A"/>
    <w:rsid w:val="00FB63F7"/>
    <w:rsid w:val="00FB6DE8"/>
    <w:rsid w:val="00FC2853"/>
    <w:rsid w:val="00FD06B9"/>
    <w:rsid w:val="00FD0D78"/>
    <w:rsid w:val="00FD10C4"/>
    <w:rsid w:val="00FD21E5"/>
    <w:rsid w:val="00FD4253"/>
    <w:rsid w:val="00FD6298"/>
    <w:rsid w:val="00FE0061"/>
    <w:rsid w:val="00FE2E3F"/>
    <w:rsid w:val="00FF328E"/>
    <w:rsid w:val="00FF5721"/>
    <w:rsid w:val="00FF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DF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2F15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11C96"/>
    <w:pPr>
      <w:keepNext/>
      <w:spacing w:line="360" w:lineRule="auto"/>
      <w:jc w:val="left"/>
      <w:outlineLvl w:val="1"/>
    </w:pPr>
    <w:rPr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18F6"/>
    <w:pPr>
      <w:keepNext/>
      <w:keepLines/>
      <w:spacing w:before="40"/>
      <w:outlineLvl w:val="2"/>
    </w:pPr>
    <w:rPr>
      <w:rFonts w:ascii="Arial" w:hAnsi="Arial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2F15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11C96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F18F6"/>
    <w:rPr>
      <w:rFonts w:ascii="Arial" w:hAnsi="Arial" w:cs="Times New Roman"/>
      <w:color w:val="243F60"/>
      <w:sz w:val="24"/>
      <w:szCs w:val="24"/>
    </w:rPr>
  </w:style>
  <w:style w:type="paragraph" w:styleId="a3">
    <w:name w:val="Body Text Indent"/>
    <w:basedOn w:val="a"/>
    <w:link w:val="a4"/>
    <w:uiPriority w:val="99"/>
    <w:rsid w:val="00915898"/>
    <w:pPr>
      <w:ind w:firstLine="360"/>
    </w:pPr>
    <w:rPr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1589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06E2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styleId="21">
    <w:name w:val="Body Text 2"/>
    <w:basedOn w:val="a"/>
    <w:link w:val="22"/>
    <w:uiPriority w:val="99"/>
    <w:rsid w:val="00465F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465F3C"/>
    <w:rPr>
      <w:rFonts w:cs="Times New Roman"/>
    </w:rPr>
  </w:style>
  <w:style w:type="paragraph" w:styleId="23">
    <w:name w:val="Body Text Indent 2"/>
    <w:basedOn w:val="a"/>
    <w:link w:val="24"/>
    <w:uiPriority w:val="99"/>
    <w:rsid w:val="00465F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65F3C"/>
    <w:rPr>
      <w:rFonts w:cs="Times New Roman"/>
    </w:rPr>
  </w:style>
  <w:style w:type="table" w:styleId="a6">
    <w:name w:val="Table Grid"/>
    <w:basedOn w:val="a1"/>
    <w:uiPriority w:val="99"/>
    <w:rsid w:val="00E763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6A04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A040C"/>
    <w:rPr>
      <w:rFonts w:cs="Times New Roman"/>
    </w:rPr>
  </w:style>
  <w:style w:type="character" w:styleId="a9">
    <w:name w:val="Strong"/>
    <w:basedOn w:val="a0"/>
    <w:uiPriority w:val="99"/>
    <w:qFormat/>
    <w:rsid w:val="00A13F84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CD51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517F"/>
    <w:rPr>
      <w:rFonts w:ascii="Tahoma" w:hAnsi="Tahoma" w:cs="Tahoma"/>
      <w:sz w:val="16"/>
      <w:szCs w:val="16"/>
    </w:rPr>
  </w:style>
  <w:style w:type="paragraph" w:customStyle="1" w:styleId="info3">
    <w:name w:val="info3"/>
    <w:basedOn w:val="a"/>
    <w:uiPriority w:val="99"/>
    <w:rsid w:val="0032377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442D1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c">
    <w:name w:val="Основной текст_"/>
    <w:basedOn w:val="a0"/>
    <w:link w:val="11"/>
    <w:uiPriority w:val="99"/>
    <w:locked/>
    <w:rsid w:val="00442D14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442D14"/>
    <w:pPr>
      <w:widowControl w:val="0"/>
      <w:shd w:val="clear" w:color="auto" w:fill="FFFFFF"/>
      <w:spacing w:before="180" w:line="240" w:lineRule="atLeast"/>
      <w:ind w:hanging="540"/>
      <w:jc w:val="left"/>
    </w:pPr>
  </w:style>
  <w:style w:type="paragraph" w:styleId="ad">
    <w:name w:val="footnote text"/>
    <w:basedOn w:val="a"/>
    <w:link w:val="ae"/>
    <w:uiPriority w:val="99"/>
    <w:semiHidden/>
    <w:rsid w:val="00442D14"/>
    <w:pPr>
      <w:jc w:val="left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442D14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442D14"/>
    <w:rPr>
      <w:rFonts w:cs="Times New Roman"/>
      <w:vertAlign w:val="superscript"/>
    </w:rPr>
  </w:style>
  <w:style w:type="character" w:customStyle="1" w:styleId="10pt">
    <w:name w:val="Основной текст + 10 pt"/>
    <w:aliases w:val="Полужирный"/>
    <w:basedOn w:val="ac"/>
    <w:uiPriority w:val="99"/>
    <w:rsid w:val="00442D14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f0">
    <w:name w:val="Основной текст + Полужирный"/>
    <w:basedOn w:val="ac"/>
    <w:uiPriority w:val="99"/>
    <w:rsid w:val="00442D14"/>
    <w:rPr>
      <w:b/>
      <w:bCs/>
      <w:color w:val="000000"/>
      <w:spacing w:val="0"/>
      <w:w w:val="100"/>
      <w:position w:val="0"/>
      <w:lang w:val="ru-RU" w:eastAsia="ru-RU"/>
    </w:rPr>
  </w:style>
  <w:style w:type="paragraph" w:styleId="af1">
    <w:name w:val="Normal (Web)"/>
    <w:basedOn w:val="a"/>
    <w:uiPriority w:val="99"/>
    <w:rsid w:val="00967352"/>
    <w:pPr>
      <w:spacing w:before="30" w:after="30"/>
      <w:jc w:val="left"/>
    </w:pPr>
    <w:rPr>
      <w:sz w:val="20"/>
      <w:szCs w:val="20"/>
      <w:lang w:eastAsia="ru-RU"/>
    </w:rPr>
  </w:style>
  <w:style w:type="character" w:customStyle="1" w:styleId="5">
    <w:name w:val="Заголовок №5_"/>
    <w:basedOn w:val="a0"/>
    <w:link w:val="50"/>
    <w:uiPriority w:val="99"/>
    <w:locked/>
    <w:rsid w:val="00091759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af2">
    <w:name w:val="Основной текст + Курсив"/>
    <w:basedOn w:val="ac"/>
    <w:uiPriority w:val="99"/>
    <w:rsid w:val="00091759"/>
    <w:rPr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50">
    <w:name w:val="Заголовок №5"/>
    <w:basedOn w:val="a"/>
    <w:link w:val="5"/>
    <w:uiPriority w:val="99"/>
    <w:rsid w:val="00091759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Verdana" w:hAnsi="Verdana" w:cs="Verdana"/>
      <w:b/>
      <w:bCs/>
      <w:sz w:val="19"/>
      <w:szCs w:val="19"/>
    </w:rPr>
  </w:style>
  <w:style w:type="character" w:customStyle="1" w:styleId="220">
    <w:name w:val="Основной текст (22)_"/>
    <w:basedOn w:val="a0"/>
    <w:link w:val="221"/>
    <w:uiPriority w:val="99"/>
    <w:locked/>
    <w:rsid w:val="00C43A3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C43A36"/>
    <w:pPr>
      <w:widowControl w:val="0"/>
      <w:shd w:val="clear" w:color="auto" w:fill="FFFFFF"/>
      <w:spacing w:before="5160" w:line="212" w:lineRule="exact"/>
      <w:jc w:val="left"/>
    </w:pPr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2F18F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-11">
    <w:name w:val="Цветной список - Акцент 11"/>
    <w:basedOn w:val="a"/>
    <w:uiPriority w:val="99"/>
    <w:rsid w:val="002F18F6"/>
    <w:pPr>
      <w:ind w:left="720"/>
      <w:contextualSpacing/>
      <w:jc w:val="left"/>
    </w:pPr>
    <w:rPr>
      <w:sz w:val="24"/>
      <w:szCs w:val="24"/>
      <w:lang w:eastAsia="ru-RU"/>
    </w:rPr>
  </w:style>
  <w:style w:type="character" w:styleId="af3">
    <w:name w:val="Hyperlink"/>
    <w:basedOn w:val="a0"/>
    <w:uiPriority w:val="99"/>
    <w:rsid w:val="002F18F6"/>
    <w:rPr>
      <w:rFonts w:cs="Times New Roman"/>
      <w:color w:val="0000FF"/>
      <w:u w:val="single"/>
    </w:rPr>
  </w:style>
  <w:style w:type="paragraph" w:customStyle="1" w:styleId="af4">
    <w:name w:val="Базовый"/>
    <w:rsid w:val="008F66AF"/>
    <w:pPr>
      <w:tabs>
        <w:tab w:val="left" w:pos="708"/>
      </w:tabs>
      <w:suppressAutoHyphens/>
      <w:spacing w:after="200" w:line="276" w:lineRule="atLeast"/>
    </w:pPr>
    <w:rPr>
      <w:rFonts w:ascii="Calibri" w:eastAsia="SimSun" w:hAnsi="Calibri" w:cs="Calibri"/>
      <w:color w:val="00000A"/>
      <w:lang w:eastAsia="en-US"/>
    </w:rPr>
  </w:style>
  <w:style w:type="paragraph" w:styleId="af5">
    <w:name w:val="footer"/>
    <w:basedOn w:val="a"/>
    <w:link w:val="af6"/>
    <w:uiPriority w:val="99"/>
    <w:rsid w:val="00BC11A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AF22B9"/>
    <w:rPr>
      <w:rFonts w:cs="Times New Roman"/>
      <w:lang w:eastAsia="en-US"/>
    </w:rPr>
  </w:style>
  <w:style w:type="character" w:styleId="af7">
    <w:name w:val="page number"/>
    <w:basedOn w:val="a0"/>
    <w:uiPriority w:val="99"/>
    <w:rsid w:val="00BC11A6"/>
    <w:rPr>
      <w:rFonts w:cs="Times New Roman"/>
    </w:rPr>
  </w:style>
  <w:style w:type="character" w:customStyle="1" w:styleId="dg-libraryrate--title">
    <w:name w:val="dg-library__rate--title"/>
    <w:basedOn w:val="a0"/>
    <w:uiPriority w:val="99"/>
    <w:rsid w:val="003C00CD"/>
    <w:rPr>
      <w:rFonts w:cs="Times New Roman"/>
    </w:rPr>
  </w:style>
  <w:style w:type="character" w:customStyle="1" w:styleId="dg-libraryrate--number">
    <w:name w:val="dg-library__rate--number"/>
    <w:basedOn w:val="a0"/>
    <w:uiPriority w:val="99"/>
    <w:rsid w:val="003C00CD"/>
    <w:rPr>
      <w:rFonts w:cs="Times New Roman"/>
    </w:rPr>
  </w:style>
  <w:style w:type="paragraph" w:styleId="af8">
    <w:name w:val="header"/>
    <w:basedOn w:val="a"/>
    <w:link w:val="af9"/>
    <w:uiPriority w:val="99"/>
    <w:semiHidden/>
    <w:rsid w:val="009C292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locked/>
    <w:rsid w:val="009C292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297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62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63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6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6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630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29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6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cp:lastPrinted>2019-04-13T12:59:00Z</cp:lastPrinted>
  <dcterms:created xsi:type="dcterms:W3CDTF">2019-10-17T11:38:00Z</dcterms:created>
  <dcterms:modified xsi:type="dcterms:W3CDTF">2019-10-17T11:38:00Z</dcterms:modified>
</cp:coreProperties>
</file>